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97543" w14:textId="77777777" w:rsidR="0006698F" w:rsidRDefault="0006698F" w:rsidP="00D44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Пояснения для заполнения Уведомления </w:t>
      </w:r>
    </w:p>
    <w:p w14:paraId="7594749C" w14:textId="19310C18" w:rsidR="0006698F" w:rsidRDefault="0006698F" w:rsidP="00D44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фактическом совокупном размере обязательств </w:t>
      </w:r>
      <w:r w:rsidRPr="00EA0C11">
        <w:rPr>
          <w:rFonts w:ascii="Times New Roman" w:hAnsi="Times New Roman" w:cs="Times New Roman"/>
          <w:sz w:val="24"/>
          <w:szCs w:val="24"/>
        </w:rPr>
        <w:t>договор</w:t>
      </w:r>
      <w:r w:rsidR="00F659C2">
        <w:rPr>
          <w:rFonts w:ascii="Times New Roman" w:hAnsi="Times New Roman" w:cs="Times New Roman"/>
          <w:sz w:val="24"/>
          <w:szCs w:val="24"/>
        </w:rPr>
        <w:t>ов</w:t>
      </w:r>
      <w:r w:rsidRPr="00EA0C11">
        <w:rPr>
          <w:rFonts w:ascii="Times New Roman" w:hAnsi="Times New Roman" w:cs="Times New Roman"/>
          <w:sz w:val="24"/>
          <w:szCs w:val="24"/>
        </w:rPr>
        <w:t xml:space="preserve"> подряда</w:t>
      </w:r>
    </w:p>
    <w:p w14:paraId="5B4A8CBE" w14:textId="707285CC" w:rsidR="0006698F" w:rsidRDefault="0006698F" w:rsidP="00D44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C11">
        <w:rPr>
          <w:rFonts w:ascii="Times New Roman" w:hAnsi="Times New Roman" w:cs="Times New Roman"/>
          <w:sz w:val="24"/>
          <w:szCs w:val="24"/>
        </w:rPr>
        <w:t xml:space="preserve"> на подготовку проектной документации </w:t>
      </w:r>
      <w:r w:rsidR="00F659C2">
        <w:rPr>
          <w:rFonts w:ascii="Times New Roman" w:hAnsi="Times New Roman" w:cs="Times New Roman"/>
          <w:sz w:val="24"/>
          <w:szCs w:val="24"/>
        </w:rPr>
        <w:t xml:space="preserve">заключённым </w:t>
      </w:r>
      <w:r w:rsidRPr="00EA0C11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</w:p>
    <w:p w14:paraId="56062977" w14:textId="6DB43E45" w:rsidR="0006698F" w:rsidRDefault="0006698F" w:rsidP="00D44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C11">
        <w:rPr>
          <w:rFonts w:ascii="Times New Roman" w:hAnsi="Times New Roman" w:cs="Times New Roman"/>
          <w:sz w:val="24"/>
          <w:szCs w:val="24"/>
        </w:rPr>
        <w:t>конкурентных способов заключения договоров</w:t>
      </w:r>
      <w:r w:rsidR="00C929C8">
        <w:rPr>
          <w:rFonts w:ascii="Times New Roman" w:hAnsi="Times New Roman" w:cs="Times New Roman"/>
          <w:sz w:val="24"/>
          <w:szCs w:val="24"/>
        </w:rPr>
        <w:t xml:space="preserve"> (далее Уведомление)</w:t>
      </w:r>
    </w:p>
    <w:p w14:paraId="36C5C525" w14:textId="51397852" w:rsidR="00B333F3" w:rsidRDefault="00B333F3" w:rsidP="00D44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г.</w:t>
      </w:r>
    </w:p>
    <w:p w14:paraId="720247DA" w14:textId="5C4F5337" w:rsidR="00A814DE" w:rsidRDefault="00C80AB8" w:rsidP="001A02C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73629">
        <w:rPr>
          <w:rFonts w:ascii="Times New Roman" w:hAnsi="Times New Roman" w:cs="Times New Roman"/>
          <w:sz w:val="24"/>
          <w:szCs w:val="24"/>
        </w:rPr>
        <w:t>Ч</w:t>
      </w:r>
      <w:r w:rsidR="002442AD" w:rsidRPr="002442AD">
        <w:rPr>
          <w:rFonts w:ascii="Times New Roman" w:hAnsi="Times New Roman" w:cs="Times New Roman"/>
          <w:sz w:val="24"/>
          <w:szCs w:val="24"/>
        </w:rPr>
        <w:t>лен</w:t>
      </w:r>
      <w:r w:rsidR="00C73629">
        <w:rPr>
          <w:rFonts w:ascii="Times New Roman" w:hAnsi="Times New Roman" w:cs="Times New Roman"/>
          <w:sz w:val="24"/>
          <w:szCs w:val="24"/>
        </w:rPr>
        <w:t xml:space="preserve"> </w:t>
      </w:r>
      <w:r w:rsidR="002442AD" w:rsidRPr="002442AD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2442AD">
        <w:rPr>
          <w:rFonts w:ascii="Times New Roman" w:hAnsi="Times New Roman" w:cs="Times New Roman"/>
          <w:sz w:val="24"/>
          <w:szCs w:val="24"/>
        </w:rPr>
        <w:t>ЭАЦП</w:t>
      </w:r>
      <w:r>
        <w:rPr>
          <w:rFonts w:ascii="Times New Roman" w:hAnsi="Times New Roman" w:cs="Times New Roman"/>
          <w:sz w:val="24"/>
          <w:szCs w:val="24"/>
        </w:rPr>
        <w:t xml:space="preserve"> «Проектный</w:t>
      </w:r>
      <w:r w:rsidR="00C73629">
        <w:rPr>
          <w:rFonts w:ascii="Times New Roman" w:hAnsi="Times New Roman" w:cs="Times New Roman"/>
          <w:sz w:val="24"/>
          <w:szCs w:val="24"/>
        </w:rPr>
        <w:t xml:space="preserve"> портал»</w:t>
      </w:r>
      <w:r w:rsidR="004F17BE">
        <w:rPr>
          <w:rFonts w:ascii="Times New Roman" w:hAnsi="Times New Roman" w:cs="Times New Roman"/>
          <w:sz w:val="24"/>
          <w:szCs w:val="24"/>
        </w:rPr>
        <w:t xml:space="preserve"> (далее-Ассоциация)</w:t>
      </w:r>
      <w:r w:rsidR="00A814DE" w:rsidRPr="00EA0C11">
        <w:rPr>
          <w:rFonts w:ascii="Times New Roman" w:hAnsi="Times New Roman" w:cs="Times New Roman"/>
          <w:sz w:val="24"/>
          <w:szCs w:val="24"/>
        </w:rPr>
        <w:t xml:space="preserve">, </w:t>
      </w:r>
      <w:r w:rsidR="006D1DCD">
        <w:rPr>
          <w:rFonts w:ascii="Times New Roman" w:hAnsi="Times New Roman" w:cs="Times New Roman"/>
          <w:sz w:val="24"/>
          <w:szCs w:val="24"/>
        </w:rPr>
        <w:t>осуществляющий подготовку проектной документации</w:t>
      </w:r>
      <w:r w:rsidR="00F72C19">
        <w:rPr>
          <w:rFonts w:ascii="Times New Roman" w:hAnsi="Times New Roman" w:cs="Times New Roman"/>
          <w:sz w:val="24"/>
          <w:szCs w:val="24"/>
        </w:rPr>
        <w:t xml:space="preserve"> по </w:t>
      </w:r>
      <w:r w:rsidR="00A814DE" w:rsidRPr="00EA0C11">
        <w:rPr>
          <w:rFonts w:ascii="Times New Roman" w:hAnsi="Times New Roman" w:cs="Times New Roman"/>
          <w:sz w:val="24"/>
          <w:szCs w:val="24"/>
        </w:rPr>
        <w:t>договор</w:t>
      </w:r>
      <w:r w:rsidR="00E24ED5">
        <w:rPr>
          <w:rFonts w:ascii="Times New Roman" w:hAnsi="Times New Roman" w:cs="Times New Roman"/>
          <w:sz w:val="24"/>
          <w:szCs w:val="24"/>
        </w:rPr>
        <w:t>а</w:t>
      </w:r>
      <w:r w:rsidR="00F72C19">
        <w:rPr>
          <w:rFonts w:ascii="Times New Roman" w:hAnsi="Times New Roman" w:cs="Times New Roman"/>
          <w:sz w:val="24"/>
          <w:szCs w:val="24"/>
        </w:rPr>
        <w:t>м, заключённым</w:t>
      </w:r>
      <w:r w:rsidR="00A814DE" w:rsidRPr="00EA0C11">
        <w:rPr>
          <w:rFonts w:ascii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</w:t>
      </w:r>
      <w:r w:rsidR="00EA0C11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EA0C11" w:rsidRPr="008B2655">
        <w:rPr>
          <w:rFonts w:ascii="Times New Roman" w:hAnsi="Times New Roman" w:cs="Times New Roman"/>
          <w:sz w:val="24"/>
          <w:szCs w:val="24"/>
        </w:rPr>
        <w:t>конкурентны</w:t>
      </w:r>
      <w:r w:rsidR="00C73629" w:rsidRPr="008B2655">
        <w:rPr>
          <w:rFonts w:ascii="Times New Roman" w:hAnsi="Times New Roman" w:cs="Times New Roman"/>
          <w:sz w:val="24"/>
          <w:szCs w:val="24"/>
        </w:rPr>
        <w:t>е</w:t>
      </w:r>
      <w:r w:rsidR="00EA0C11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112AFA">
        <w:rPr>
          <w:rFonts w:ascii="Times New Roman" w:hAnsi="Times New Roman" w:cs="Times New Roman"/>
          <w:sz w:val="24"/>
          <w:szCs w:val="24"/>
        </w:rPr>
        <w:t>ы</w:t>
      </w:r>
      <w:r w:rsidR="00EA0C11">
        <w:rPr>
          <w:rFonts w:ascii="Times New Roman" w:hAnsi="Times New Roman" w:cs="Times New Roman"/>
          <w:sz w:val="24"/>
          <w:szCs w:val="24"/>
        </w:rPr>
        <w:t>)</w:t>
      </w:r>
      <w:r w:rsidR="00A814DE" w:rsidRPr="00EA0C11">
        <w:rPr>
          <w:rFonts w:ascii="Times New Roman" w:hAnsi="Times New Roman" w:cs="Times New Roman"/>
          <w:sz w:val="24"/>
          <w:szCs w:val="24"/>
        </w:rPr>
        <w:t xml:space="preserve">, ежегодно, </w:t>
      </w:r>
      <w:r w:rsidR="00061628" w:rsidRPr="000A2F5C">
        <w:rPr>
          <w:rFonts w:ascii="Times New Roman" w:hAnsi="Times New Roman" w:cs="Times New Roman"/>
          <w:b/>
          <w:bCs/>
          <w:sz w:val="24"/>
          <w:szCs w:val="24"/>
        </w:rPr>
        <w:t>до 1 марта</w:t>
      </w:r>
      <w:r w:rsidR="00061628" w:rsidRPr="00EA0C11">
        <w:rPr>
          <w:rFonts w:ascii="Times New Roman" w:hAnsi="Times New Roman" w:cs="Times New Roman"/>
          <w:sz w:val="24"/>
          <w:szCs w:val="24"/>
        </w:rPr>
        <w:t xml:space="preserve"> года, следующего за отчетным</w:t>
      </w:r>
      <w:r w:rsidR="00061628" w:rsidRPr="004F17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14DE" w:rsidRPr="009B35CB">
        <w:rPr>
          <w:rFonts w:ascii="Times New Roman" w:hAnsi="Times New Roman" w:cs="Times New Roman"/>
          <w:sz w:val="24"/>
          <w:szCs w:val="24"/>
        </w:rPr>
        <w:t>обязан</w:t>
      </w:r>
      <w:r w:rsidR="00112AFA">
        <w:rPr>
          <w:rFonts w:ascii="Times New Roman" w:hAnsi="Times New Roman" w:cs="Times New Roman"/>
          <w:sz w:val="24"/>
          <w:szCs w:val="24"/>
        </w:rPr>
        <w:t>,</w:t>
      </w:r>
      <w:r w:rsidR="00A814DE" w:rsidRPr="00EA0C11">
        <w:rPr>
          <w:rFonts w:ascii="Times New Roman" w:hAnsi="Times New Roman" w:cs="Times New Roman"/>
          <w:sz w:val="24"/>
          <w:szCs w:val="24"/>
        </w:rPr>
        <w:t xml:space="preserve"> уведомлять Ассоциацию о фактическом совокупном размере обязательств по </w:t>
      </w:r>
      <w:r w:rsidR="00EA0C11">
        <w:rPr>
          <w:rFonts w:ascii="Times New Roman" w:hAnsi="Times New Roman" w:cs="Times New Roman"/>
          <w:sz w:val="24"/>
          <w:szCs w:val="24"/>
        </w:rPr>
        <w:t xml:space="preserve">конкурентным </w:t>
      </w:r>
      <w:r w:rsidR="00A814DE" w:rsidRPr="00EA0C11">
        <w:rPr>
          <w:rFonts w:ascii="Times New Roman" w:hAnsi="Times New Roman" w:cs="Times New Roman"/>
          <w:sz w:val="24"/>
          <w:szCs w:val="24"/>
        </w:rPr>
        <w:t>договорам</w:t>
      </w:r>
      <w:r w:rsidR="00EA0C11">
        <w:rPr>
          <w:rFonts w:ascii="Times New Roman" w:hAnsi="Times New Roman" w:cs="Times New Roman"/>
          <w:sz w:val="24"/>
          <w:szCs w:val="24"/>
        </w:rPr>
        <w:t xml:space="preserve">. </w:t>
      </w:r>
      <w:r w:rsidR="00A814DE" w:rsidRPr="00EA0C11">
        <w:rPr>
          <w:rFonts w:ascii="Times New Roman" w:hAnsi="Times New Roman" w:cs="Times New Roman"/>
          <w:sz w:val="24"/>
          <w:szCs w:val="24"/>
        </w:rPr>
        <w:t xml:space="preserve"> </w:t>
      </w:r>
      <w:r w:rsidR="007A63B3">
        <w:rPr>
          <w:rFonts w:ascii="Times New Roman" w:hAnsi="Times New Roman" w:cs="Times New Roman"/>
          <w:sz w:val="24"/>
          <w:szCs w:val="24"/>
        </w:rPr>
        <w:t>У</w:t>
      </w:r>
      <w:r w:rsidR="00A814DE" w:rsidRPr="00EA0C11">
        <w:rPr>
          <w:rFonts w:ascii="Times New Roman" w:hAnsi="Times New Roman" w:cs="Times New Roman"/>
          <w:sz w:val="24"/>
          <w:szCs w:val="24"/>
        </w:rPr>
        <w:t xml:space="preserve">ведомление </w:t>
      </w:r>
      <w:r w:rsidR="007A63B3">
        <w:rPr>
          <w:rFonts w:ascii="Times New Roman" w:hAnsi="Times New Roman" w:cs="Times New Roman"/>
          <w:sz w:val="24"/>
          <w:szCs w:val="24"/>
        </w:rPr>
        <w:t>представляется</w:t>
      </w:r>
      <w:r w:rsidR="00420776">
        <w:rPr>
          <w:rFonts w:ascii="Times New Roman" w:hAnsi="Times New Roman" w:cs="Times New Roman"/>
          <w:sz w:val="24"/>
          <w:szCs w:val="24"/>
        </w:rPr>
        <w:t xml:space="preserve"> </w:t>
      </w:r>
      <w:r w:rsidR="00A814DE" w:rsidRPr="00EA0C11">
        <w:rPr>
          <w:rFonts w:ascii="Times New Roman" w:hAnsi="Times New Roman" w:cs="Times New Roman"/>
          <w:sz w:val="24"/>
          <w:szCs w:val="24"/>
        </w:rPr>
        <w:t xml:space="preserve">с </w:t>
      </w:r>
      <w:r w:rsidR="00A814DE" w:rsidRPr="00314AFB">
        <w:rPr>
          <w:rFonts w:ascii="Times New Roman" w:hAnsi="Times New Roman" w:cs="Times New Roman"/>
          <w:sz w:val="24"/>
          <w:szCs w:val="24"/>
        </w:rPr>
        <w:t>приложением документов</w:t>
      </w:r>
      <w:r w:rsidR="001A02C9" w:rsidRPr="00314AFB">
        <w:rPr>
          <w:rFonts w:ascii="Times New Roman" w:hAnsi="Times New Roman" w:cs="Times New Roman"/>
          <w:sz w:val="24"/>
          <w:szCs w:val="24"/>
        </w:rPr>
        <w:t>:</w:t>
      </w:r>
      <w:r w:rsidR="00B12323">
        <w:rPr>
          <w:rFonts w:ascii="Times New Roman" w:hAnsi="Times New Roman" w:cs="Times New Roman"/>
          <w:sz w:val="24"/>
          <w:szCs w:val="24"/>
        </w:rPr>
        <w:t xml:space="preserve"> </w:t>
      </w:r>
      <w:r w:rsidR="00B12323" w:rsidRPr="00B12323">
        <w:rPr>
          <w:rFonts w:ascii="Times New Roman" w:hAnsi="Times New Roman" w:cs="Times New Roman"/>
          <w:sz w:val="24"/>
          <w:szCs w:val="24"/>
        </w:rPr>
        <w:t>договоров</w:t>
      </w:r>
      <w:r w:rsidR="00B12323">
        <w:rPr>
          <w:rFonts w:ascii="Times New Roman" w:hAnsi="Times New Roman" w:cs="Times New Roman"/>
          <w:sz w:val="24"/>
          <w:szCs w:val="24"/>
        </w:rPr>
        <w:t xml:space="preserve"> на подготовку проектной документации</w:t>
      </w:r>
      <w:r w:rsidR="00B12323" w:rsidRPr="00B12323">
        <w:rPr>
          <w:rFonts w:ascii="Times New Roman" w:hAnsi="Times New Roman" w:cs="Times New Roman"/>
          <w:sz w:val="24"/>
          <w:szCs w:val="24"/>
        </w:rPr>
        <w:t>, дополнительных соглашений к ним, актов приемки результатов работ</w:t>
      </w:r>
      <w:r w:rsidR="00B12323" w:rsidRPr="00E24ED5">
        <w:rPr>
          <w:rFonts w:ascii="Times New Roman" w:hAnsi="Times New Roman" w:cs="Times New Roman"/>
          <w:sz w:val="24"/>
          <w:szCs w:val="24"/>
        </w:rPr>
        <w:t xml:space="preserve"> </w:t>
      </w:r>
      <w:r w:rsidR="00EA0C11" w:rsidRPr="00E24ED5">
        <w:rPr>
          <w:rFonts w:ascii="Times New Roman" w:hAnsi="Times New Roman" w:cs="Times New Roman"/>
          <w:sz w:val="24"/>
          <w:szCs w:val="24"/>
        </w:rPr>
        <w:t xml:space="preserve">(заверенных </w:t>
      </w:r>
      <w:r w:rsidR="00420776">
        <w:rPr>
          <w:rFonts w:ascii="Times New Roman" w:hAnsi="Times New Roman" w:cs="Times New Roman"/>
          <w:sz w:val="24"/>
          <w:szCs w:val="24"/>
        </w:rPr>
        <w:t xml:space="preserve">установленным образом </w:t>
      </w:r>
      <w:r w:rsidR="00EA0C11" w:rsidRPr="00E24ED5">
        <w:rPr>
          <w:rFonts w:ascii="Times New Roman" w:hAnsi="Times New Roman" w:cs="Times New Roman"/>
          <w:sz w:val="24"/>
          <w:szCs w:val="24"/>
        </w:rPr>
        <w:t>копий)</w:t>
      </w:r>
      <w:r w:rsidR="00A814DE" w:rsidRPr="00E24ED5">
        <w:rPr>
          <w:rFonts w:ascii="Times New Roman" w:hAnsi="Times New Roman" w:cs="Times New Roman"/>
          <w:sz w:val="24"/>
          <w:szCs w:val="24"/>
        </w:rPr>
        <w:t xml:space="preserve">, </w:t>
      </w:r>
      <w:r w:rsidR="00E247EE" w:rsidRPr="00EA0C11">
        <w:rPr>
          <w:rFonts w:ascii="Times New Roman" w:hAnsi="Times New Roman" w:cs="Times New Roman"/>
          <w:sz w:val="24"/>
          <w:szCs w:val="24"/>
        </w:rPr>
        <w:t>подтверждающих фактический</w:t>
      </w:r>
      <w:r w:rsidR="00A814DE" w:rsidRPr="00EA0C11">
        <w:rPr>
          <w:rFonts w:ascii="Times New Roman" w:hAnsi="Times New Roman" w:cs="Times New Roman"/>
          <w:sz w:val="24"/>
          <w:szCs w:val="24"/>
        </w:rPr>
        <w:t xml:space="preserve"> совокупный размер обязательств члена</w:t>
      </w:r>
      <w:r w:rsidR="00C73629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A814DE" w:rsidRPr="00EA0C11">
        <w:rPr>
          <w:rFonts w:ascii="Times New Roman" w:hAnsi="Times New Roman" w:cs="Times New Roman"/>
          <w:sz w:val="24"/>
          <w:szCs w:val="24"/>
        </w:rPr>
        <w:t>.</w:t>
      </w:r>
    </w:p>
    <w:p w14:paraId="20337AA8" w14:textId="617F8749" w:rsidR="00A31C4E" w:rsidRDefault="007106E4" w:rsidP="00A906BB">
      <w:pPr>
        <w:tabs>
          <w:tab w:val="left" w:pos="284"/>
        </w:tabs>
        <w:spacing w:after="0" w:line="240" w:lineRule="auto"/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31C4E" w:rsidRPr="000435BE">
        <w:rPr>
          <w:rFonts w:ascii="Times New Roman" w:hAnsi="Times New Roman" w:cs="Times New Roman"/>
          <w:sz w:val="24"/>
          <w:szCs w:val="24"/>
        </w:rPr>
        <w:t>1</w:t>
      </w:r>
      <w:r w:rsidR="00A31C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C4E">
        <w:rPr>
          <w:rFonts w:ascii="Times New Roman" w:hAnsi="Times New Roman" w:cs="Times New Roman"/>
          <w:sz w:val="24"/>
          <w:szCs w:val="24"/>
        </w:rPr>
        <w:t>Уведомления</w:t>
      </w:r>
      <w:r w:rsidR="00C929C8">
        <w:rPr>
          <w:rFonts w:ascii="Times New Roman" w:hAnsi="Times New Roman" w:cs="Times New Roman"/>
          <w:sz w:val="24"/>
          <w:szCs w:val="24"/>
        </w:rPr>
        <w:t xml:space="preserve"> </w:t>
      </w:r>
      <w:r w:rsidR="00A31C4E">
        <w:rPr>
          <w:rFonts w:ascii="Times New Roman" w:hAnsi="Times New Roman" w:cs="Times New Roman"/>
          <w:sz w:val="24"/>
          <w:szCs w:val="24"/>
        </w:rPr>
        <w:t>и приложени</w:t>
      </w:r>
      <w:r w:rsidR="00AC7977">
        <w:rPr>
          <w:rFonts w:ascii="Times New Roman" w:hAnsi="Times New Roman" w:cs="Times New Roman"/>
          <w:sz w:val="24"/>
          <w:szCs w:val="24"/>
        </w:rPr>
        <w:t>я</w:t>
      </w:r>
      <w:r w:rsidR="00A31C4E">
        <w:rPr>
          <w:rFonts w:ascii="Times New Roman" w:hAnsi="Times New Roman" w:cs="Times New Roman"/>
          <w:sz w:val="24"/>
          <w:szCs w:val="24"/>
        </w:rPr>
        <w:t>-</w:t>
      </w:r>
      <w:r w:rsidR="00112AFA">
        <w:rPr>
          <w:rFonts w:ascii="Times New Roman" w:hAnsi="Times New Roman" w:cs="Times New Roman"/>
          <w:sz w:val="24"/>
          <w:szCs w:val="24"/>
        </w:rPr>
        <w:t>(</w:t>
      </w:r>
      <w:r w:rsidR="00A31C4E" w:rsidRPr="00A31C4E">
        <w:rPr>
          <w:rFonts w:ascii="Times New Roman" w:hAnsi="Times New Roman" w:cs="Times New Roman"/>
          <w:sz w:val="24"/>
          <w:szCs w:val="24"/>
        </w:rPr>
        <w:t>копи</w:t>
      </w:r>
      <w:r w:rsidR="00112AFA">
        <w:rPr>
          <w:rFonts w:ascii="Times New Roman" w:hAnsi="Times New Roman" w:cs="Times New Roman"/>
          <w:sz w:val="24"/>
          <w:szCs w:val="24"/>
        </w:rPr>
        <w:t>и</w:t>
      </w:r>
      <w:r w:rsidR="00A31C4E" w:rsidRPr="00A31C4E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112AFA">
        <w:rPr>
          <w:rFonts w:ascii="Times New Roman" w:hAnsi="Times New Roman" w:cs="Times New Roman"/>
          <w:sz w:val="24"/>
          <w:szCs w:val="24"/>
        </w:rPr>
        <w:t>)</w:t>
      </w:r>
      <w:r w:rsidR="00A31C4E">
        <w:rPr>
          <w:rFonts w:ascii="Times New Roman" w:hAnsi="Times New Roman" w:cs="Times New Roman"/>
          <w:sz w:val="24"/>
          <w:szCs w:val="24"/>
        </w:rPr>
        <w:t xml:space="preserve"> желательно </w:t>
      </w:r>
      <w:r w:rsidR="00806322">
        <w:rPr>
          <w:rFonts w:ascii="Times New Roman" w:hAnsi="Times New Roman" w:cs="Times New Roman"/>
          <w:sz w:val="24"/>
          <w:szCs w:val="24"/>
        </w:rPr>
        <w:t xml:space="preserve"> </w:t>
      </w:r>
      <w:r w:rsidR="00AC7977">
        <w:rPr>
          <w:rFonts w:ascii="Times New Roman" w:hAnsi="Times New Roman" w:cs="Times New Roman"/>
          <w:sz w:val="24"/>
          <w:szCs w:val="24"/>
        </w:rPr>
        <w:t xml:space="preserve">представлять по электронной почте в виде сканированных документов </w:t>
      </w:r>
      <w:r w:rsidR="00112AFA">
        <w:rPr>
          <w:rFonts w:ascii="Times New Roman" w:hAnsi="Times New Roman" w:cs="Times New Roman"/>
          <w:sz w:val="24"/>
          <w:szCs w:val="24"/>
        </w:rPr>
        <w:t>-</w:t>
      </w:r>
      <w:r w:rsidR="00AC7977">
        <w:rPr>
          <w:rFonts w:ascii="Times New Roman" w:hAnsi="Times New Roman" w:cs="Times New Roman"/>
          <w:sz w:val="24"/>
          <w:szCs w:val="24"/>
        </w:rPr>
        <w:t>подписанных усиленной квалифицированной подписью</w:t>
      </w:r>
      <w:r w:rsidR="00FC598B">
        <w:rPr>
          <w:rFonts w:ascii="Times New Roman" w:hAnsi="Times New Roman" w:cs="Times New Roman"/>
          <w:sz w:val="24"/>
          <w:szCs w:val="24"/>
        </w:rPr>
        <w:t>,</w:t>
      </w:r>
      <w:r w:rsidR="001A02C9">
        <w:rPr>
          <w:rFonts w:ascii="Times New Roman" w:hAnsi="Times New Roman" w:cs="Times New Roman"/>
          <w:sz w:val="24"/>
          <w:szCs w:val="24"/>
        </w:rPr>
        <w:t xml:space="preserve"> или </w:t>
      </w:r>
      <w:r w:rsidR="00112AFA">
        <w:rPr>
          <w:rFonts w:ascii="Times New Roman" w:hAnsi="Times New Roman" w:cs="Times New Roman"/>
          <w:sz w:val="24"/>
          <w:szCs w:val="24"/>
        </w:rPr>
        <w:t>на</w:t>
      </w:r>
      <w:r w:rsidR="001A02C9">
        <w:rPr>
          <w:rFonts w:ascii="Times New Roman" w:hAnsi="Times New Roman" w:cs="Times New Roman"/>
          <w:sz w:val="24"/>
          <w:szCs w:val="24"/>
        </w:rPr>
        <w:t xml:space="preserve"> бумажном </w:t>
      </w:r>
      <w:r w:rsidR="00112AFA">
        <w:rPr>
          <w:rFonts w:ascii="Times New Roman" w:hAnsi="Times New Roman" w:cs="Times New Roman"/>
          <w:sz w:val="24"/>
          <w:szCs w:val="24"/>
        </w:rPr>
        <w:t>носителе</w:t>
      </w:r>
      <w:r w:rsidR="001A02C9">
        <w:rPr>
          <w:rFonts w:ascii="Times New Roman" w:hAnsi="Times New Roman" w:cs="Times New Roman"/>
          <w:sz w:val="24"/>
          <w:szCs w:val="24"/>
        </w:rPr>
        <w:t xml:space="preserve"> </w:t>
      </w:r>
      <w:r w:rsidR="00112AFA">
        <w:rPr>
          <w:rFonts w:ascii="Times New Roman" w:hAnsi="Times New Roman" w:cs="Times New Roman"/>
          <w:sz w:val="24"/>
          <w:szCs w:val="24"/>
        </w:rPr>
        <w:t>в виде</w:t>
      </w:r>
      <w:r w:rsidR="001A02C9">
        <w:rPr>
          <w:rFonts w:ascii="Times New Roman" w:hAnsi="Times New Roman" w:cs="Times New Roman"/>
          <w:sz w:val="24"/>
          <w:szCs w:val="24"/>
        </w:rPr>
        <w:t xml:space="preserve"> заверенны</w:t>
      </w:r>
      <w:r w:rsidR="00112AFA">
        <w:rPr>
          <w:rFonts w:ascii="Times New Roman" w:hAnsi="Times New Roman" w:cs="Times New Roman"/>
          <w:sz w:val="24"/>
          <w:szCs w:val="24"/>
        </w:rPr>
        <w:t>х</w:t>
      </w:r>
      <w:r w:rsidR="001A02C9">
        <w:rPr>
          <w:rFonts w:ascii="Times New Roman" w:hAnsi="Times New Roman" w:cs="Times New Roman"/>
          <w:sz w:val="24"/>
          <w:szCs w:val="24"/>
        </w:rPr>
        <w:t xml:space="preserve"> копи</w:t>
      </w:r>
      <w:r w:rsidR="00112AFA">
        <w:rPr>
          <w:rFonts w:ascii="Times New Roman" w:hAnsi="Times New Roman" w:cs="Times New Roman"/>
          <w:sz w:val="24"/>
          <w:szCs w:val="24"/>
        </w:rPr>
        <w:t>й</w:t>
      </w:r>
      <w:r w:rsidR="00AC7977">
        <w:rPr>
          <w:rFonts w:ascii="Times New Roman" w:hAnsi="Times New Roman" w:cs="Times New Roman"/>
          <w:sz w:val="24"/>
          <w:szCs w:val="24"/>
        </w:rPr>
        <w:t>.</w:t>
      </w:r>
    </w:p>
    <w:p w14:paraId="771D24DC" w14:textId="5BF6EAF0" w:rsidR="003525E9" w:rsidRDefault="00A31C4E" w:rsidP="00505181">
      <w:pPr>
        <w:pStyle w:val="a4"/>
        <w:shd w:val="clear" w:color="auto" w:fill="FFFFFF"/>
        <w:spacing w:before="0" w:beforeAutospacing="0" w:after="0" w:afterAutospacing="0"/>
        <w:ind w:left="284" w:hanging="284"/>
        <w:jc w:val="both"/>
      </w:pPr>
      <w:r w:rsidRPr="000435BE">
        <w:t>2</w:t>
      </w:r>
      <w:r>
        <w:t>.</w:t>
      </w:r>
      <w:r w:rsidR="0080134E">
        <w:t xml:space="preserve"> </w:t>
      </w:r>
      <w:r w:rsidR="00AC7977">
        <w:t xml:space="preserve">Договоры заключённые </w:t>
      </w:r>
      <w:r w:rsidR="0019330B" w:rsidRPr="00314AFB">
        <w:t>с использованием</w:t>
      </w:r>
      <w:r w:rsidR="0019330B" w:rsidRPr="0015146F">
        <w:rPr>
          <w:b/>
          <w:bCs/>
        </w:rPr>
        <w:t xml:space="preserve"> </w:t>
      </w:r>
      <w:r w:rsidR="0019330B" w:rsidRPr="0015146F">
        <w:t>конкурентны</w:t>
      </w:r>
      <w:r w:rsidR="0015146F" w:rsidRPr="0015146F">
        <w:t>х</w:t>
      </w:r>
      <w:r w:rsidR="0019330B" w:rsidRPr="0015146F">
        <w:t xml:space="preserve"> способов</w:t>
      </w:r>
      <w:r w:rsidR="00505181">
        <w:t xml:space="preserve"> заключения догов</w:t>
      </w:r>
      <w:r w:rsidR="009B35CB">
        <w:t>о</w:t>
      </w:r>
      <w:r w:rsidR="00505181">
        <w:t>ров</w:t>
      </w:r>
      <w:r w:rsidR="00C929C8">
        <w:t>:</w:t>
      </w:r>
    </w:p>
    <w:p w14:paraId="52B2C57B" w14:textId="2EDED14E" w:rsidR="006947DF" w:rsidRPr="0019330B" w:rsidRDefault="00485331" w:rsidP="00485331">
      <w:pPr>
        <w:pStyle w:val="a4"/>
        <w:shd w:val="clear" w:color="auto" w:fill="FFFFFF"/>
        <w:spacing w:before="0" w:beforeAutospacing="0" w:after="0" w:afterAutospacing="0"/>
        <w:ind w:left="284" w:hanging="284"/>
        <w:jc w:val="both"/>
        <w:rPr>
          <w:rStyle w:val="a5"/>
          <w:b w:val="0"/>
          <w:bCs w:val="0"/>
        </w:rPr>
      </w:pPr>
      <w:r>
        <w:t xml:space="preserve">    </w:t>
      </w:r>
      <w:r w:rsidR="0080134E">
        <w:t xml:space="preserve"> </w:t>
      </w:r>
      <w:r w:rsidR="00222D57">
        <w:t xml:space="preserve">     </w:t>
      </w:r>
      <w:r w:rsidR="0019330B">
        <w:t xml:space="preserve">Договором подряда на подготовку проектной документации, заключённым с использованием конкурентных способов считается договор заключённый на основании </w:t>
      </w:r>
      <w:r w:rsidR="0032280A" w:rsidRPr="00E21A91">
        <w:rPr>
          <w:color w:val="000000"/>
        </w:rPr>
        <w:t xml:space="preserve">Закона № 44-ФЗ </w:t>
      </w:r>
      <w:r w:rsidR="001A02C9">
        <w:rPr>
          <w:color w:val="000000"/>
        </w:rPr>
        <w:t>«</w:t>
      </w:r>
      <w:r w:rsidR="0019330B">
        <w:rPr>
          <w:color w:val="000000"/>
        </w:rPr>
        <w:t>О</w:t>
      </w:r>
      <w:r w:rsidR="0032280A" w:rsidRPr="00E21A91">
        <w:rPr>
          <w:color w:val="000000"/>
        </w:rPr>
        <w:t xml:space="preserve"> контрактной системе</w:t>
      </w:r>
      <w:r w:rsidR="001A02C9">
        <w:rPr>
          <w:color w:val="000000"/>
        </w:rPr>
        <w:t>»</w:t>
      </w:r>
      <w:r w:rsidR="0032280A">
        <w:rPr>
          <w:color w:val="000000"/>
        </w:rPr>
        <w:t>;</w:t>
      </w:r>
      <w:r w:rsidR="0032280A" w:rsidRPr="00C313D3">
        <w:rPr>
          <w:color w:val="000000"/>
        </w:rPr>
        <w:t xml:space="preserve"> </w:t>
      </w:r>
      <w:r w:rsidR="0032280A" w:rsidRPr="00E21A91">
        <w:rPr>
          <w:color w:val="000000"/>
        </w:rPr>
        <w:t xml:space="preserve">Закона № 223-ФЗ </w:t>
      </w:r>
      <w:r w:rsidR="001A02C9">
        <w:rPr>
          <w:color w:val="000000"/>
        </w:rPr>
        <w:t>«</w:t>
      </w:r>
      <w:r w:rsidR="0019330B">
        <w:rPr>
          <w:color w:val="000000"/>
        </w:rPr>
        <w:t>О</w:t>
      </w:r>
      <w:r w:rsidR="0032280A" w:rsidRPr="00E21A91">
        <w:rPr>
          <w:color w:val="000000"/>
        </w:rPr>
        <w:t xml:space="preserve"> закупках</w:t>
      </w:r>
      <w:r w:rsidR="001A02C9">
        <w:rPr>
          <w:color w:val="000000"/>
        </w:rPr>
        <w:t>»</w:t>
      </w:r>
      <w:r w:rsidR="00624AB3">
        <w:rPr>
          <w:rStyle w:val="a5"/>
          <w:b w:val="0"/>
          <w:bCs w:val="0"/>
          <w:color w:val="000000"/>
        </w:rPr>
        <w:t xml:space="preserve"> и Постановления Правительства РФ от 01.07.2016 г. № 615</w:t>
      </w:r>
      <w:r w:rsidR="00CD3B15">
        <w:rPr>
          <w:rStyle w:val="a5"/>
          <w:b w:val="0"/>
          <w:bCs w:val="0"/>
          <w:color w:val="000000"/>
        </w:rPr>
        <w:t>.</w:t>
      </w:r>
    </w:p>
    <w:p w14:paraId="7948CB5A" w14:textId="6CED456C" w:rsidR="00DC79B9" w:rsidRPr="001F1857" w:rsidRDefault="00C929C8" w:rsidP="00505181">
      <w:pPr>
        <w:pStyle w:val="a4"/>
        <w:shd w:val="clear" w:color="auto" w:fill="FFFFFF"/>
        <w:tabs>
          <w:tab w:val="left" w:pos="142"/>
        </w:tabs>
        <w:spacing w:before="0" w:beforeAutospacing="0" w:after="0" w:afterAutospacing="0" w:line="285" w:lineRule="atLeast"/>
        <w:ind w:left="284" w:hanging="284"/>
        <w:jc w:val="both"/>
        <w:rPr>
          <w:rStyle w:val="a5"/>
          <w:b w:val="0"/>
          <w:bCs w:val="0"/>
          <w:color w:val="000000"/>
        </w:rPr>
      </w:pPr>
      <w:r w:rsidRPr="00C929C8">
        <w:rPr>
          <w:rStyle w:val="a5"/>
          <w:color w:val="000000"/>
        </w:rPr>
        <w:t xml:space="preserve">  </w:t>
      </w:r>
      <w:r w:rsidR="007106E4">
        <w:rPr>
          <w:rStyle w:val="a5"/>
          <w:color w:val="000000"/>
        </w:rPr>
        <w:t xml:space="preserve"> </w:t>
      </w:r>
      <w:r w:rsidR="00485331">
        <w:rPr>
          <w:rStyle w:val="a5"/>
          <w:color w:val="000000"/>
        </w:rPr>
        <w:t xml:space="preserve"> </w:t>
      </w:r>
      <w:r w:rsidR="0080134E">
        <w:rPr>
          <w:rStyle w:val="a5"/>
          <w:color w:val="000000"/>
        </w:rPr>
        <w:t xml:space="preserve"> </w:t>
      </w:r>
      <w:r w:rsidR="00222D57">
        <w:rPr>
          <w:rStyle w:val="a5"/>
          <w:color w:val="000000"/>
        </w:rPr>
        <w:t xml:space="preserve">     </w:t>
      </w:r>
      <w:r w:rsidR="00043024" w:rsidRPr="001F1857">
        <w:rPr>
          <w:rStyle w:val="a5"/>
          <w:b w:val="0"/>
          <w:bCs w:val="0"/>
          <w:color w:val="000000"/>
        </w:rPr>
        <w:t>При п</w:t>
      </w:r>
      <w:r w:rsidR="002329E0" w:rsidRPr="001F1857">
        <w:rPr>
          <w:rStyle w:val="a5"/>
          <w:b w:val="0"/>
          <w:bCs w:val="0"/>
          <w:color w:val="000000"/>
        </w:rPr>
        <w:t>ризнани</w:t>
      </w:r>
      <w:r w:rsidR="00043024" w:rsidRPr="001F1857">
        <w:rPr>
          <w:rStyle w:val="a5"/>
          <w:b w:val="0"/>
          <w:bCs w:val="0"/>
          <w:color w:val="000000"/>
        </w:rPr>
        <w:t>и</w:t>
      </w:r>
      <w:r w:rsidR="00DC79B9" w:rsidRPr="001F1857">
        <w:rPr>
          <w:rStyle w:val="a5"/>
          <w:b w:val="0"/>
          <w:bCs w:val="0"/>
          <w:color w:val="000000"/>
        </w:rPr>
        <w:t xml:space="preserve"> закупок (торгов)</w:t>
      </w:r>
      <w:r w:rsidR="00505181" w:rsidRPr="001F1857">
        <w:rPr>
          <w:rStyle w:val="a5"/>
          <w:b w:val="0"/>
          <w:bCs w:val="0"/>
          <w:color w:val="000000"/>
        </w:rPr>
        <w:t>,</w:t>
      </w:r>
      <w:r w:rsidR="00DC79B9" w:rsidRPr="001F1857">
        <w:rPr>
          <w:rStyle w:val="a5"/>
          <w:b w:val="0"/>
          <w:bCs w:val="0"/>
          <w:color w:val="000000"/>
        </w:rPr>
        <w:t xml:space="preserve"> </w:t>
      </w:r>
      <w:r w:rsidR="00505181" w:rsidRPr="001F1857">
        <w:rPr>
          <w:rStyle w:val="a5"/>
          <w:b w:val="0"/>
          <w:bCs w:val="0"/>
          <w:color w:val="000000"/>
        </w:rPr>
        <w:t>осуществлённых с использованием конкурентных</w:t>
      </w:r>
      <w:r w:rsidR="00314AFB" w:rsidRPr="001F1857">
        <w:rPr>
          <w:rStyle w:val="a5"/>
          <w:b w:val="0"/>
          <w:bCs w:val="0"/>
          <w:color w:val="000000"/>
        </w:rPr>
        <w:t xml:space="preserve"> </w:t>
      </w:r>
      <w:r w:rsidR="00505181" w:rsidRPr="001F1857">
        <w:rPr>
          <w:rStyle w:val="a5"/>
          <w:b w:val="0"/>
          <w:bCs w:val="0"/>
          <w:color w:val="000000"/>
        </w:rPr>
        <w:t>сп</w:t>
      </w:r>
      <w:r w:rsidR="001A02C9" w:rsidRPr="001F1857">
        <w:rPr>
          <w:rStyle w:val="a5"/>
          <w:b w:val="0"/>
          <w:bCs w:val="0"/>
          <w:color w:val="000000"/>
        </w:rPr>
        <w:t>о</w:t>
      </w:r>
      <w:r w:rsidR="00505181" w:rsidRPr="001F1857">
        <w:rPr>
          <w:rStyle w:val="a5"/>
          <w:b w:val="0"/>
          <w:bCs w:val="0"/>
          <w:color w:val="000000"/>
        </w:rPr>
        <w:t xml:space="preserve">собов, </w:t>
      </w:r>
      <w:r w:rsidR="00DC79B9" w:rsidRPr="001F1857">
        <w:rPr>
          <w:rStyle w:val="a5"/>
          <w:b w:val="0"/>
          <w:bCs w:val="0"/>
          <w:color w:val="000000"/>
          <w:u w:val="single"/>
        </w:rPr>
        <w:t>не состоявшимися</w:t>
      </w:r>
      <w:r w:rsidR="00DC79B9" w:rsidRPr="001F1857">
        <w:rPr>
          <w:rStyle w:val="a5"/>
          <w:b w:val="0"/>
          <w:bCs w:val="0"/>
          <w:color w:val="000000"/>
        </w:rPr>
        <w:t xml:space="preserve">  и приняти</w:t>
      </w:r>
      <w:r w:rsidR="00FC598B">
        <w:rPr>
          <w:rStyle w:val="a5"/>
          <w:b w:val="0"/>
          <w:bCs w:val="0"/>
          <w:color w:val="000000"/>
        </w:rPr>
        <w:t>и</w:t>
      </w:r>
      <w:r w:rsidR="00DC79B9" w:rsidRPr="001F1857">
        <w:rPr>
          <w:rStyle w:val="a5"/>
          <w:b w:val="0"/>
          <w:bCs w:val="0"/>
          <w:color w:val="000000"/>
        </w:rPr>
        <w:t xml:space="preserve"> по итогам таких зак</w:t>
      </w:r>
      <w:r w:rsidR="0015146F" w:rsidRPr="001F1857">
        <w:rPr>
          <w:rStyle w:val="a5"/>
          <w:b w:val="0"/>
          <w:bCs w:val="0"/>
          <w:color w:val="000000"/>
        </w:rPr>
        <w:t>у</w:t>
      </w:r>
      <w:r w:rsidR="00DC79B9" w:rsidRPr="001F1857">
        <w:rPr>
          <w:rStyle w:val="a5"/>
          <w:b w:val="0"/>
          <w:bCs w:val="0"/>
          <w:color w:val="000000"/>
        </w:rPr>
        <w:t xml:space="preserve">пок решения о заключении </w:t>
      </w:r>
      <w:r w:rsidR="001264C2" w:rsidRPr="001F1857">
        <w:rPr>
          <w:rStyle w:val="a5"/>
          <w:b w:val="0"/>
          <w:bCs w:val="0"/>
          <w:color w:val="000000"/>
        </w:rPr>
        <w:t>договор</w:t>
      </w:r>
      <w:r w:rsidR="00043024" w:rsidRPr="001F1857">
        <w:rPr>
          <w:rStyle w:val="a5"/>
          <w:b w:val="0"/>
          <w:bCs w:val="0"/>
          <w:color w:val="000000"/>
        </w:rPr>
        <w:t>ов</w:t>
      </w:r>
      <w:r w:rsidR="00DC79B9" w:rsidRPr="001F1857">
        <w:rPr>
          <w:rStyle w:val="a5"/>
          <w:b w:val="0"/>
          <w:bCs w:val="0"/>
          <w:color w:val="000000"/>
        </w:rPr>
        <w:t xml:space="preserve"> с </w:t>
      </w:r>
      <w:r w:rsidR="00DC79B9" w:rsidRPr="001F1857">
        <w:rPr>
          <w:rStyle w:val="a5"/>
          <w:b w:val="0"/>
          <w:bCs w:val="0"/>
          <w:color w:val="000000"/>
          <w:u w:val="single"/>
        </w:rPr>
        <w:t>единственным</w:t>
      </w:r>
      <w:r w:rsidR="00DC79B9" w:rsidRPr="001F1857">
        <w:rPr>
          <w:rStyle w:val="a5"/>
          <w:b w:val="0"/>
          <w:bCs w:val="0"/>
          <w:color w:val="000000"/>
        </w:rPr>
        <w:t xml:space="preserve"> поставщиком</w:t>
      </w:r>
      <w:r w:rsidR="003910F9" w:rsidRPr="001F1857">
        <w:rPr>
          <w:rStyle w:val="a5"/>
          <w:b w:val="0"/>
          <w:bCs w:val="0"/>
          <w:color w:val="000000"/>
        </w:rPr>
        <w:t>,</w:t>
      </w:r>
      <w:r w:rsidR="00DC79B9" w:rsidRPr="001F1857">
        <w:rPr>
          <w:rStyle w:val="a5"/>
          <w:b w:val="0"/>
          <w:bCs w:val="0"/>
          <w:color w:val="000000"/>
        </w:rPr>
        <w:t xml:space="preserve"> </w:t>
      </w:r>
      <w:r w:rsidR="003910F9" w:rsidRPr="001F1857">
        <w:rPr>
          <w:rStyle w:val="a5"/>
          <w:b w:val="0"/>
          <w:bCs w:val="0"/>
          <w:color w:val="000000"/>
        </w:rPr>
        <w:t>так</w:t>
      </w:r>
      <w:r w:rsidR="00043024" w:rsidRPr="001F1857">
        <w:rPr>
          <w:rStyle w:val="a5"/>
          <w:b w:val="0"/>
          <w:bCs w:val="0"/>
          <w:color w:val="000000"/>
        </w:rPr>
        <w:t>ие</w:t>
      </w:r>
      <w:r w:rsidR="003910F9" w:rsidRPr="001F1857">
        <w:rPr>
          <w:rStyle w:val="a5"/>
          <w:b w:val="0"/>
          <w:bCs w:val="0"/>
          <w:color w:val="000000"/>
        </w:rPr>
        <w:t xml:space="preserve"> </w:t>
      </w:r>
      <w:r w:rsidR="001264C2" w:rsidRPr="001F1857">
        <w:rPr>
          <w:rStyle w:val="a5"/>
          <w:b w:val="0"/>
          <w:bCs w:val="0"/>
          <w:color w:val="000000"/>
        </w:rPr>
        <w:t>договор</w:t>
      </w:r>
      <w:r w:rsidR="00FC598B">
        <w:rPr>
          <w:rStyle w:val="a5"/>
          <w:b w:val="0"/>
          <w:bCs w:val="0"/>
          <w:color w:val="000000"/>
        </w:rPr>
        <w:t>ы</w:t>
      </w:r>
      <w:r w:rsidR="003910F9" w:rsidRPr="001F1857">
        <w:rPr>
          <w:rStyle w:val="a5"/>
          <w:b w:val="0"/>
          <w:bCs w:val="0"/>
          <w:color w:val="000000"/>
        </w:rPr>
        <w:t xml:space="preserve"> </w:t>
      </w:r>
      <w:r w:rsidR="00DC79B9" w:rsidRPr="001F1857">
        <w:rPr>
          <w:rStyle w:val="a5"/>
          <w:b w:val="0"/>
          <w:bCs w:val="0"/>
          <w:color w:val="000000"/>
        </w:rPr>
        <w:t>явля</w:t>
      </w:r>
      <w:r w:rsidR="00043024" w:rsidRPr="001F1857">
        <w:rPr>
          <w:rStyle w:val="a5"/>
          <w:b w:val="0"/>
          <w:bCs w:val="0"/>
          <w:color w:val="000000"/>
        </w:rPr>
        <w:t>ю</w:t>
      </w:r>
      <w:r w:rsidR="00DC79B9" w:rsidRPr="001F1857">
        <w:rPr>
          <w:rStyle w:val="a5"/>
          <w:b w:val="0"/>
          <w:bCs w:val="0"/>
          <w:color w:val="000000"/>
        </w:rPr>
        <w:t xml:space="preserve">тся </w:t>
      </w:r>
      <w:r w:rsidR="00DC79B9" w:rsidRPr="001F1857">
        <w:rPr>
          <w:rStyle w:val="a5"/>
          <w:b w:val="0"/>
          <w:bCs w:val="0"/>
          <w:color w:val="000000"/>
          <w:u w:val="single"/>
        </w:rPr>
        <w:t>конку</w:t>
      </w:r>
      <w:r w:rsidR="003910F9" w:rsidRPr="001F1857">
        <w:rPr>
          <w:rStyle w:val="a5"/>
          <w:b w:val="0"/>
          <w:bCs w:val="0"/>
          <w:color w:val="000000"/>
          <w:u w:val="single"/>
        </w:rPr>
        <w:t>р</w:t>
      </w:r>
      <w:r w:rsidR="00DC79B9" w:rsidRPr="001F1857">
        <w:rPr>
          <w:rStyle w:val="a5"/>
          <w:b w:val="0"/>
          <w:bCs w:val="0"/>
          <w:color w:val="000000"/>
          <w:u w:val="single"/>
        </w:rPr>
        <w:t>ентным</w:t>
      </w:r>
      <w:r w:rsidR="00043024" w:rsidRPr="001F1857">
        <w:rPr>
          <w:rStyle w:val="a5"/>
          <w:b w:val="0"/>
          <w:bCs w:val="0"/>
          <w:color w:val="000000"/>
          <w:u w:val="single"/>
        </w:rPr>
        <w:t>и</w:t>
      </w:r>
      <w:r w:rsidR="00DC79B9" w:rsidRPr="001F1857">
        <w:rPr>
          <w:rStyle w:val="a5"/>
          <w:b w:val="0"/>
          <w:bCs w:val="0"/>
          <w:color w:val="000000"/>
        </w:rPr>
        <w:t xml:space="preserve"> и обязательства </w:t>
      </w:r>
      <w:r w:rsidR="00FC598B">
        <w:rPr>
          <w:rStyle w:val="a5"/>
          <w:b w:val="0"/>
          <w:bCs w:val="0"/>
          <w:color w:val="000000"/>
        </w:rPr>
        <w:t xml:space="preserve">по </w:t>
      </w:r>
      <w:r w:rsidR="00DC79B9" w:rsidRPr="001F1857">
        <w:rPr>
          <w:rStyle w:val="a5"/>
          <w:b w:val="0"/>
          <w:bCs w:val="0"/>
          <w:color w:val="000000"/>
        </w:rPr>
        <w:t>таки</w:t>
      </w:r>
      <w:r w:rsidR="00FC598B">
        <w:rPr>
          <w:rStyle w:val="a5"/>
          <w:b w:val="0"/>
          <w:bCs w:val="0"/>
          <w:color w:val="000000"/>
        </w:rPr>
        <w:t>м</w:t>
      </w:r>
      <w:r w:rsidR="00DC79B9" w:rsidRPr="001F1857">
        <w:rPr>
          <w:rStyle w:val="a5"/>
          <w:b w:val="0"/>
          <w:bCs w:val="0"/>
          <w:color w:val="000000"/>
        </w:rPr>
        <w:t xml:space="preserve"> договор</w:t>
      </w:r>
      <w:r w:rsidR="00FC598B">
        <w:rPr>
          <w:rStyle w:val="a5"/>
          <w:b w:val="0"/>
          <w:bCs w:val="0"/>
          <w:color w:val="000000"/>
        </w:rPr>
        <w:t>ам</w:t>
      </w:r>
      <w:r w:rsidR="00DC79B9" w:rsidRPr="001F1857">
        <w:rPr>
          <w:rStyle w:val="a5"/>
          <w:b w:val="0"/>
          <w:bCs w:val="0"/>
          <w:color w:val="000000"/>
        </w:rPr>
        <w:t xml:space="preserve"> </w:t>
      </w:r>
      <w:r w:rsidR="00DC79B9" w:rsidRPr="00306A5A">
        <w:rPr>
          <w:rStyle w:val="a5"/>
          <w:b w:val="0"/>
          <w:bCs w:val="0"/>
          <w:color w:val="000000"/>
          <w:u w:val="single"/>
        </w:rPr>
        <w:t>включаются</w:t>
      </w:r>
      <w:r w:rsidR="00DC79B9" w:rsidRPr="001F1857">
        <w:rPr>
          <w:rStyle w:val="a5"/>
          <w:b w:val="0"/>
          <w:bCs w:val="0"/>
          <w:color w:val="000000"/>
        </w:rPr>
        <w:t xml:space="preserve"> в фактический совокупный размер обязательств.</w:t>
      </w:r>
    </w:p>
    <w:p w14:paraId="533D8A8D" w14:textId="21B0AC14" w:rsidR="0015146F" w:rsidRDefault="009B35CB" w:rsidP="00FC598B">
      <w:pPr>
        <w:pStyle w:val="a4"/>
        <w:shd w:val="clear" w:color="auto" w:fill="FFFFFF"/>
        <w:tabs>
          <w:tab w:val="left" w:pos="142"/>
        </w:tabs>
        <w:spacing w:before="0" w:beforeAutospacing="0" w:after="0" w:afterAutospacing="0" w:line="285" w:lineRule="atLeast"/>
        <w:ind w:left="284" w:hanging="284"/>
        <w:jc w:val="both"/>
        <w:rPr>
          <w:rStyle w:val="a5"/>
          <w:b w:val="0"/>
          <w:bCs w:val="0"/>
          <w:color w:val="000000"/>
        </w:rPr>
      </w:pPr>
      <w:r w:rsidRPr="000435BE">
        <w:rPr>
          <w:rStyle w:val="a5"/>
          <w:b w:val="0"/>
          <w:bCs w:val="0"/>
          <w:color w:val="000000"/>
        </w:rPr>
        <w:t>3.</w:t>
      </w:r>
      <w:r>
        <w:rPr>
          <w:rStyle w:val="a5"/>
          <w:color w:val="000000"/>
        </w:rPr>
        <w:t xml:space="preserve"> </w:t>
      </w:r>
      <w:r w:rsidR="0080134E">
        <w:rPr>
          <w:rStyle w:val="a5"/>
          <w:color w:val="000000"/>
        </w:rPr>
        <w:t xml:space="preserve"> </w:t>
      </w:r>
      <w:r w:rsidR="0015146F" w:rsidRPr="0037257F">
        <w:rPr>
          <w:rStyle w:val="a5"/>
          <w:b w:val="0"/>
          <w:bCs w:val="0"/>
          <w:color w:val="000000"/>
        </w:rPr>
        <w:t xml:space="preserve">Не конкурентными договорами </w:t>
      </w:r>
      <w:r w:rsidR="0015146F" w:rsidRPr="0037257F">
        <w:t>подготовки проектной документации</w:t>
      </w:r>
      <w:r w:rsidR="0015146F" w:rsidRPr="0037257F">
        <w:rPr>
          <w:rStyle w:val="a5"/>
          <w:b w:val="0"/>
          <w:bCs w:val="0"/>
          <w:color w:val="000000"/>
        </w:rPr>
        <w:t xml:space="preserve">   являются </w:t>
      </w:r>
      <w:r w:rsidR="00FC598B">
        <w:rPr>
          <w:rStyle w:val="a5"/>
          <w:b w:val="0"/>
          <w:bCs w:val="0"/>
          <w:color w:val="000000"/>
        </w:rPr>
        <w:t>(</w:t>
      </w:r>
      <w:r w:rsidR="0015146F" w:rsidRPr="0037257F">
        <w:rPr>
          <w:rStyle w:val="a5"/>
          <w:b w:val="0"/>
          <w:bCs w:val="0"/>
          <w:color w:val="000000"/>
        </w:rPr>
        <w:t>прямые</w:t>
      </w:r>
      <w:r w:rsidR="00FC598B">
        <w:rPr>
          <w:rStyle w:val="a5"/>
          <w:b w:val="0"/>
          <w:bCs w:val="0"/>
          <w:color w:val="000000"/>
        </w:rPr>
        <w:t xml:space="preserve">) </w:t>
      </w:r>
      <w:r w:rsidR="0015146F" w:rsidRPr="0037257F">
        <w:rPr>
          <w:rStyle w:val="a5"/>
          <w:b w:val="0"/>
          <w:bCs w:val="0"/>
          <w:color w:val="000000"/>
        </w:rPr>
        <w:t>договор</w:t>
      </w:r>
      <w:r w:rsidR="00FC598B">
        <w:rPr>
          <w:rStyle w:val="a5"/>
          <w:b w:val="0"/>
          <w:bCs w:val="0"/>
          <w:color w:val="000000"/>
        </w:rPr>
        <w:t>ы</w:t>
      </w:r>
      <w:r w:rsidR="0015146F" w:rsidRPr="0037257F">
        <w:rPr>
          <w:rStyle w:val="a5"/>
          <w:b w:val="0"/>
          <w:bCs w:val="0"/>
          <w:color w:val="000000"/>
        </w:rPr>
        <w:t xml:space="preserve"> заключённые без проведения конкурсных процедур.</w:t>
      </w:r>
    </w:p>
    <w:p w14:paraId="68993B08" w14:textId="59EBA5D1" w:rsidR="0080134E" w:rsidRPr="001D70CA" w:rsidRDefault="0080134E" w:rsidP="0080134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b w:val="0"/>
          <w:bCs w:val="0"/>
          <w:color w:val="000000"/>
        </w:rPr>
        <w:t xml:space="preserve">     </w:t>
      </w:r>
      <w:r w:rsidR="00222D57">
        <w:rPr>
          <w:rStyle w:val="a5"/>
          <w:b w:val="0"/>
          <w:bCs w:val="0"/>
          <w:color w:val="000000"/>
        </w:rPr>
        <w:t xml:space="preserve">       </w:t>
      </w:r>
      <w:r w:rsidRPr="001D70CA">
        <w:rPr>
          <w:rFonts w:ascii="Times New Roman" w:hAnsi="Times New Roman" w:cs="Times New Roman"/>
          <w:sz w:val="24"/>
          <w:szCs w:val="24"/>
        </w:rPr>
        <w:t xml:space="preserve">Договоры </w:t>
      </w:r>
      <w:r w:rsidRPr="0007371F">
        <w:rPr>
          <w:rFonts w:ascii="Times New Roman" w:hAnsi="Times New Roman" w:cs="Times New Roman"/>
          <w:b/>
          <w:bCs/>
          <w:sz w:val="24"/>
          <w:szCs w:val="24"/>
        </w:rPr>
        <w:t>субподряда</w:t>
      </w:r>
      <w:r w:rsidRPr="001D70CA">
        <w:rPr>
          <w:rFonts w:ascii="Times New Roman" w:hAnsi="Times New Roman" w:cs="Times New Roman"/>
          <w:sz w:val="24"/>
          <w:szCs w:val="24"/>
        </w:rPr>
        <w:t xml:space="preserve"> на подготовку проектной документации заключённые без испол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D70CA">
        <w:rPr>
          <w:rFonts w:ascii="Times New Roman" w:hAnsi="Times New Roman" w:cs="Times New Roman"/>
          <w:sz w:val="24"/>
          <w:szCs w:val="24"/>
        </w:rPr>
        <w:t xml:space="preserve">зования </w:t>
      </w:r>
      <w:r w:rsidRPr="00EA0C11">
        <w:rPr>
          <w:rFonts w:ascii="Times New Roman" w:hAnsi="Times New Roman" w:cs="Times New Roman"/>
          <w:sz w:val="24"/>
          <w:szCs w:val="24"/>
        </w:rPr>
        <w:t>конкурентных способов заключения договоров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0CA">
        <w:rPr>
          <w:rFonts w:ascii="Times New Roman" w:hAnsi="Times New Roman" w:cs="Times New Roman"/>
          <w:sz w:val="24"/>
          <w:szCs w:val="24"/>
        </w:rPr>
        <w:t xml:space="preserve">являются неконкурентными и </w:t>
      </w:r>
      <w:r w:rsidRPr="001D70CA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обязательства </w:t>
      </w:r>
      <w:r w:rsidR="00FC598B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по </w:t>
      </w:r>
      <w:r w:rsidRPr="001D70CA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таки</w:t>
      </w:r>
      <w:r w:rsidR="00FC598B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</w:t>
      </w:r>
      <w:r w:rsidRPr="001D70CA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договор</w:t>
      </w:r>
      <w:r w:rsidR="00FC598B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ам</w:t>
      </w:r>
      <w:r w:rsidRPr="001D70CA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не включаются в фактический совокупный размер обязательств</w:t>
      </w:r>
      <w:r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14:paraId="35CD3131" w14:textId="484736DF" w:rsidR="004F17BE" w:rsidRPr="00DB3738" w:rsidRDefault="009B35CB" w:rsidP="0080134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5BE">
        <w:rPr>
          <w:rFonts w:ascii="Times New Roman" w:hAnsi="Times New Roman" w:cs="Times New Roman"/>
          <w:sz w:val="24"/>
          <w:szCs w:val="24"/>
        </w:rPr>
        <w:t>4</w:t>
      </w:r>
      <w:r w:rsidR="00A31C4E" w:rsidRPr="00DB3738">
        <w:rPr>
          <w:rFonts w:ascii="Times New Roman" w:hAnsi="Times New Roman" w:cs="Times New Roman"/>
          <w:sz w:val="24"/>
          <w:szCs w:val="24"/>
        </w:rPr>
        <w:t xml:space="preserve">. </w:t>
      </w:r>
      <w:r w:rsidR="004F17BE" w:rsidRPr="00DB3738">
        <w:rPr>
          <w:rFonts w:ascii="Times New Roman" w:hAnsi="Times New Roman" w:cs="Times New Roman"/>
          <w:sz w:val="24"/>
          <w:szCs w:val="24"/>
        </w:rPr>
        <w:t>Определение величины фактического совокупного размера обязательств.</w:t>
      </w:r>
    </w:p>
    <w:p w14:paraId="6F0433E9" w14:textId="000D8109" w:rsidR="00A31C4E" w:rsidRPr="00447C8E" w:rsidRDefault="00A31C4E" w:rsidP="006B555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3738">
        <w:rPr>
          <w:rFonts w:ascii="Times New Roman" w:hAnsi="Times New Roman" w:cs="Times New Roman"/>
          <w:sz w:val="24"/>
          <w:szCs w:val="24"/>
        </w:rPr>
        <w:t xml:space="preserve">    </w:t>
      </w:r>
      <w:r w:rsidR="00D4433E" w:rsidRPr="00DB3738">
        <w:rPr>
          <w:rFonts w:ascii="Times New Roman" w:hAnsi="Times New Roman" w:cs="Times New Roman"/>
          <w:sz w:val="24"/>
          <w:szCs w:val="24"/>
        </w:rPr>
        <w:t>Для определения величины фактического совокупного размера обязательств по</w:t>
      </w:r>
      <w:r w:rsidR="00193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33E" w:rsidRPr="00447C8E">
        <w:rPr>
          <w:rFonts w:ascii="Times New Roman" w:hAnsi="Times New Roman" w:cs="Times New Roman"/>
          <w:sz w:val="24"/>
          <w:szCs w:val="24"/>
        </w:rPr>
        <w:t>догово</w:t>
      </w:r>
      <w:proofErr w:type="spellEnd"/>
      <w:r w:rsidR="000E2805">
        <w:rPr>
          <w:rFonts w:ascii="Times New Roman" w:hAnsi="Times New Roman" w:cs="Times New Roman"/>
          <w:sz w:val="24"/>
          <w:szCs w:val="24"/>
        </w:rPr>
        <w:t>-</w:t>
      </w:r>
      <w:r w:rsidR="00485331">
        <w:rPr>
          <w:rFonts w:ascii="Times New Roman" w:hAnsi="Times New Roman" w:cs="Times New Roman"/>
          <w:sz w:val="24"/>
          <w:szCs w:val="24"/>
        </w:rPr>
        <w:t xml:space="preserve">   </w:t>
      </w:r>
      <w:r w:rsidR="00D4433E" w:rsidRPr="00447C8E">
        <w:rPr>
          <w:rFonts w:ascii="Times New Roman" w:hAnsi="Times New Roman" w:cs="Times New Roman"/>
          <w:sz w:val="24"/>
          <w:szCs w:val="24"/>
        </w:rPr>
        <w:t>рам</w:t>
      </w:r>
      <w:r w:rsidR="0019330B">
        <w:rPr>
          <w:rFonts w:ascii="Times New Roman" w:hAnsi="Times New Roman" w:cs="Times New Roman"/>
          <w:sz w:val="24"/>
          <w:szCs w:val="24"/>
        </w:rPr>
        <w:t xml:space="preserve"> заключённы</w:t>
      </w:r>
      <w:r w:rsidR="000E2805">
        <w:rPr>
          <w:rFonts w:ascii="Times New Roman" w:hAnsi="Times New Roman" w:cs="Times New Roman"/>
          <w:sz w:val="24"/>
          <w:szCs w:val="24"/>
        </w:rPr>
        <w:t>м</w:t>
      </w:r>
      <w:r w:rsidR="0019330B">
        <w:rPr>
          <w:rFonts w:ascii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 </w:t>
      </w:r>
      <w:r w:rsidR="00D4433E" w:rsidRPr="00447C8E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D4433E" w:rsidRPr="00447C8E">
        <w:rPr>
          <w:rFonts w:ascii="Times New Roman" w:hAnsi="Times New Roman" w:cs="Times New Roman"/>
          <w:b/>
          <w:bCs/>
          <w:sz w:val="24"/>
          <w:szCs w:val="24"/>
        </w:rPr>
        <w:t>суммировать</w:t>
      </w:r>
      <w:r w:rsidR="00D4433E" w:rsidRPr="00447C8E">
        <w:rPr>
          <w:rFonts w:ascii="Times New Roman" w:hAnsi="Times New Roman" w:cs="Times New Roman"/>
          <w:sz w:val="24"/>
          <w:szCs w:val="24"/>
        </w:rPr>
        <w:t xml:space="preserve"> стоимость </w:t>
      </w:r>
      <w:r w:rsidR="00D4433E" w:rsidRPr="000C0297">
        <w:rPr>
          <w:rFonts w:ascii="Times New Roman" w:hAnsi="Times New Roman" w:cs="Times New Roman"/>
          <w:b/>
          <w:bCs/>
          <w:sz w:val="24"/>
          <w:szCs w:val="24"/>
        </w:rPr>
        <w:t>всех выполняемых</w:t>
      </w:r>
      <w:r w:rsidR="00D4433E" w:rsidRPr="00447C8E">
        <w:rPr>
          <w:rFonts w:ascii="Times New Roman" w:hAnsi="Times New Roman" w:cs="Times New Roman"/>
          <w:sz w:val="24"/>
          <w:szCs w:val="24"/>
        </w:rPr>
        <w:t xml:space="preserve"> </w:t>
      </w:r>
      <w:r w:rsidR="0019330B">
        <w:rPr>
          <w:rFonts w:ascii="Times New Roman" w:hAnsi="Times New Roman" w:cs="Times New Roman"/>
          <w:sz w:val="24"/>
          <w:szCs w:val="24"/>
        </w:rPr>
        <w:t xml:space="preserve">на </w:t>
      </w:r>
      <w:r w:rsidR="001052A3">
        <w:rPr>
          <w:rFonts w:ascii="Times New Roman" w:hAnsi="Times New Roman" w:cs="Times New Roman"/>
          <w:sz w:val="24"/>
          <w:szCs w:val="24"/>
        </w:rPr>
        <w:t>0</w:t>
      </w:r>
      <w:r w:rsidR="0019330B">
        <w:rPr>
          <w:rFonts w:ascii="Times New Roman" w:hAnsi="Times New Roman" w:cs="Times New Roman"/>
          <w:sz w:val="24"/>
          <w:szCs w:val="24"/>
        </w:rPr>
        <w:t xml:space="preserve">1 января 2023 г.  таких </w:t>
      </w:r>
      <w:r w:rsidR="00D4433E" w:rsidRPr="00447C8E">
        <w:rPr>
          <w:rFonts w:ascii="Times New Roman" w:hAnsi="Times New Roman" w:cs="Times New Roman"/>
          <w:sz w:val="24"/>
          <w:szCs w:val="24"/>
        </w:rPr>
        <w:t xml:space="preserve">договоров на проектные работы за </w:t>
      </w:r>
      <w:r w:rsidR="00D4433E" w:rsidRPr="009011A3">
        <w:rPr>
          <w:rFonts w:ascii="Times New Roman" w:hAnsi="Times New Roman" w:cs="Times New Roman"/>
          <w:b/>
          <w:bCs/>
          <w:sz w:val="24"/>
          <w:szCs w:val="24"/>
        </w:rPr>
        <w:t>исключением</w:t>
      </w:r>
      <w:r w:rsidR="00485331">
        <w:rPr>
          <w:rFonts w:ascii="Times New Roman" w:hAnsi="Times New Roman" w:cs="Times New Roman"/>
          <w:sz w:val="24"/>
          <w:szCs w:val="24"/>
        </w:rPr>
        <w:t xml:space="preserve"> </w:t>
      </w:r>
      <w:r w:rsidR="009011A3" w:rsidRPr="00447C8E">
        <w:rPr>
          <w:rFonts w:ascii="Times New Roman" w:hAnsi="Times New Roman" w:cs="Times New Roman"/>
          <w:sz w:val="24"/>
          <w:szCs w:val="24"/>
        </w:rPr>
        <w:t>обязательств,</w:t>
      </w:r>
      <w:r w:rsidR="00D4433E" w:rsidRPr="00447C8E">
        <w:rPr>
          <w:rFonts w:ascii="Times New Roman" w:hAnsi="Times New Roman" w:cs="Times New Roman"/>
          <w:sz w:val="24"/>
          <w:szCs w:val="24"/>
        </w:rPr>
        <w:t xml:space="preserve"> по которым признаны</w:t>
      </w:r>
      <w:r w:rsidR="004044FA" w:rsidRPr="00447C8E">
        <w:rPr>
          <w:rFonts w:ascii="Times New Roman" w:hAnsi="Times New Roman" w:cs="Times New Roman"/>
          <w:sz w:val="24"/>
          <w:szCs w:val="24"/>
        </w:rPr>
        <w:t xml:space="preserve"> </w:t>
      </w:r>
      <w:r w:rsidR="00D4433E" w:rsidRPr="00447C8E">
        <w:rPr>
          <w:rFonts w:ascii="Times New Roman" w:hAnsi="Times New Roman" w:cs="Times New Roman"/>
          <w:sz w:val="24"/>
          <w:szCs w:val="24"/>
        </w:rPr>
        <w:t>сторонами</w:t>
      </w:r>
      <w:r w:rsidR="004044FA" w:rsidRPr="00447C8E">
        <w:rPr>
          <w:rFonts w:ascii="Times New Roman" w:hAnsi="Times New Roman" w:cs="Times New Roman"/>
          <w:sz w:val="24"/>
          <w:szCs w:val="24"/>
        </w:rPr>
        <w:t>,</w:t>
      </w:r>
      <w:r w:rsidR="00D4433E" w:rsidRPr="00447C8E">
        <w:rPr>
          <w:rFonts w:ascii="Times New Roman" w:hAnsi="Times New Roman" w:cs="Times New Roman"/>
          <w:sz w:val="24"/>
          <w:szCs w:val="24"/>
        </w:rPr>
        <w:t xml:space="preserve"> </w:t>
      </w:r>
      <w:r w:rsidR="00D4433E" w:rsidRPr="001473A1">
        <w:rPr>
          <w:rFonts w:ascii="Times New Roman" w:hAnsi="Times New Roman" w:cs="Times New Roman"/>
          <w:b/>
          <w:bCs/>
          <w:sz w:val="24"/>
          <w:szCs w:val="24"/>
        </w:rPr>
        <w:t>исполненными</w:t>
      </w:r>
      <w:r w:rsidR="00D4433E" w:rsidRPr="00447C8E">
        <w:rPr>
          <w:rFonts w:ascii="Times New Roman" w:hAnsi="Times New Roman" w:cs="Times New Roman"/>
          <w:sz w:val="24"/>
          <w:szCs w:val="24"/>
        </w:rPr>
        <w:t xml:space="preserve"> на основании акт</w:t>
      </w:r>
      <w:r w:rsidR="000136F8">
        <w:rPr>
          <w:rFonts w:ascii="Times New Roman" w:hAnsi="Times New Roman" w:cs="Times New Roman"/>
          <w:sz w:val="24"/>
          <w:szCs w:val="24"/>
        </w:rPr>
        <w:t>ов</w:t>
      </w:r>
      <w:r w:rsidR="00485331">
        <w:rPr>
          <w:rFonts w:ascii="Times New Roman" w:hAnsi="Times New Roman" w:cs="Times New Roman"/>
          <w:sz w:val="24"/>
          <w:szCs w:val="24"/>
        </w:rPr>
        <w:t xml:space="preserve"> </w:t>
      </w:r>
      <w:r w:rsidR="00D4433E" w:rsidRPr="00447C8E">
        <w:rPr>
          <w:rFonts w:ascii="Times New Roman" w:hAnsi="Times New Roman" w:cs="Times New Roman"/>
          <w:sz w:val="24"/>
          <w:szCs w:val="24"/>
        </w:rPr>
        <w:t xml:space="preserve">приемки результатов работ и (или) </w:t>
      </w:r>
      <w:r w:rsidR="004044FA" w:rsidRPr="00447C8E">
        <w:rPr>
          <w:rFonts w:ascii="Times New Roman" w:hAnsi="Times New Roman" w:cs="Times New Roman"/>
          <w:sz w:val="24"/>
          <w:szCs w:val="24"/>
        </w:rPr>
        <w:t>исполнение,</w:t>
      </w:r>
      <w:r w:rsidR="00D4433E" w:rsidRPr="00447C8E">
        <w:rPr>
          <w:rFonts w:ascii="Times New Roman" w:hAnsi="Times New Roman" w:cs="Times New Roman"/>
          <w:sz w:val="24"/>
          <w:szCs w:val="24"/>
        </w:rPr>
        <w:t xml:space="preserve"> по которым сторонами прекращено по</w:t>
      </w:r>
      <w:r w:rsidR="006B555B">
        <w:rPr>
          <w:rFonts w:ascii="Times New Roman" w:hAnsi="Times New Roman" w:cs="Times New Roman"/>
          <w:sz w:val="24"/>
          <w:szCs w:val="24"/>
        </w:rPr>
        <w:t xml:space="preserve"> </w:t>
      </w:r>
      <w:r w:rsidR="00D4433E" w:rsidRPr="00447C8E">
        <w:rPr>
          <w:rFonts w:ascii="Times New Roman" w:hAnsi="Times New Roman" w:cs="Times New Roman"/>
          <w:sz w:val="24"/>
          <w:szCs w:val="24"/>
        </w:rPr>
        <w:t>основаниям, предусмотренным законом или договором.</w:t>
      </w:r>
    </w:p>
    <w:p w14:paraId="0E719FA1" w14:textId="7D3F1708" w:rsidR="00CA7029" w:rsidRPr="009011A3" w:rsidRDefault="00CA7029" w:rsidP="0080134E">
      <w:pPr>
        <w:pStyle w:val="a3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A7029">
        <w:rPr>
          <w:rFonts w:ascii="Times New Roman" w:hAnsi="Times New Roman" w:cs="Times New Roman"/>
          <w:b/>
          <w:bCs/>
          <w:sz w:val="24"/>
          <w:szCs w:val="24"/>
        </w:rPr>
        <w:t>При затруднении</w:t>
      </w:r>
      <w:r w:rsidRPr="00CA7029">
        <w:rPr>
          <w:rFonts w:ascii="Times New Roman" w:hAnsi="Times New Roman" w:cs="Times New Roman"/>
          <w:sz w:val="24"/>
          <w:szCs w:val="24"/>
        </w:rPr>
        <w:t xml:space="preserve"> </w:t>
      </w:r>
      <w:r w:rsidRPr="003A1C3C">
        <w:rPr>
          <w:rFonts w:ascii="Times New Roman" w:hAnsi="Times New Roman" w:cs="Times New Roman"/>
          <w:sz w:val="24"/>
          <w:szCs w:val="24"/>
        </w:rPr>
        <w:t>определения величины фактического совокупного</w:t>
      </w:r>
      <w:r w:rsidR="009011A3">
        <w:rPr>
          <w:rFonts w:ascii="Times New Roman" w:hAnsi="Times New Roman" w:cs="Times New Roman"/>
          <w:sz w:val="24"/>
          <w:szCs w:val="24"/>
        </w:rPr>
        <w:t xml:space="preserve"> </w:t>
      </w:r>
      <w:r w:rsidR="009011A3" w:rsidRPr="009011A3">
        <w:rPr>
          <w:rFonts w:ascii="Times New Roman" w:hAnsi="Times New Roman" w:cs="Times New Roman"/>
          <w:sz w:val="24"/>
          <w:szCs w:val="24"/>
        </w:rPr>
        <w:t>р</w:t>
      </w:r>
      <w:r w:rsidR="004044FA" w:rsidRPr="009011A3">
        <w:rPr>
          <w:rFonts w:ascii="Times New Roman" w:hAnsi="Times New Roman" w:cs="Times New Roman"/>
          <w:sz w:val="24"/>
          <w:szCs w:val="24"/>
        </w:rPr>
        <w:t>азмера</w:t>
      </w:r>
      <w:r w:rsidR="00513F5A">
        <w:rPr>
          <w:rFonts w:ascii="Times New Roman" w:hAnsi="Times New Roman" w:cs="Times New Roman"/>
          <w:sz w:val="24"/>
          <w:szCs w:val="24"/>
        </w:rPr>
        <w:t xml:space="preserve"> </w:t>
      </w:r>
      <w:r w:rsidR="004044FA" w:rsidRPr="009011A3">
        <w:rPr>
          <w:rFonts w:ascii="Times New Roman" w:hAnsi="Times New Roman" w:cs="Times New Roman"/>
          <w:sz w:val="24"/>
          <w:szCs w:val="24"/>
        </w:rPr>
        <w:t>обязательств</w:t>
      </w:r>
      <w:r w:rsidRPr="009011A3">
        <w:rPr>
          <w:rFonts w:ascii="Times New Roman" w:hAnsi="Times New Roman" w:cs="Times New Roman"/>
          <w:sz w:val="24"/>
          <w:szCs w:val="24"/>
        </w:rPr>
        <w:t xml:space="preserve"> по конкурентным договорам в случа</w:t>
      </w:r>
      <w:r w:rsidR="00513F5A">
        <w:rPr>
          <w:rFonts w:ascii="Times New Roman" w:hAnsi="Times New Roman" w:cs="Times New Roman"/>
          <w:sz w:val="24"/>
          <w:szCs w:val="24"/>
        </w:rPr>
        <w:t>е</w:t>
      </w:r>
      <w:r w:rsidRPr="009011A3">
        <w:rPr>
          <w:rFonts w:ascii="Times New Roman" w:hAnsi="Times New Roman" w:cs="Times New Roman"/>
          <w:sz w:val="24"/>
          <w:szCs w:val="24"/>
        </w:rPr>
        <w:t xml:space="preserve"> большого количества</w:t>
      </w:r>
      <w:r w:rsidR="009011A3" w:rsidRPr="009011A3">
        <w:rPr>
          <w:rFonts w:ascii="Times New Roman" w:hAnsi="Times New Roman" w:cs="Times New Roman"/>
          <w:sz w:val="24"/>
          <w:szCs w:val="24"/>
        </w:rPr>
        <w:t xml:space="preserve"> </w:t>
      </w:r>
      <w:r w:rsidRPr="009011A3">
        <w:rPr>
          <w:rFonts w:ascii="Times New Roman" w:hAnsi="Times New Roman" w:cs="Times New Roman"/>
          <w:sz w:val="24"/>
          <w:szCs w:val="24"/>
        </w:rPr>
        <w:t>договоров</w:t>
      </w:r>
      <w:r w:rsidR="00A3227D">
        <w:rPr>
          <w:rFonts w:ascii="Times New Roman" w:hAnsi="Times New Roman" w:cs="Times New Roman"/>
          <w:sz w:val="24"/>
          <w:szCs w:val="24"/>
        </w:rPr>
        <w:t>,</w:t>
      </w:r>
      <w:r w:rsidRPr="009011A3">
        <w:rPr>
          <w:rFonts w:ascii="Times New Roman" w:hAnsi="Times New Roman" w:cs="Times New Roman"/>
          <w:sz w:val="24"/>
          <w:szCs w:val="24"/>
        </w:rPr>
        <w:t xml:space="preserve"> их продолжительности и пр.</w:t>
      </w:r>
      <w:r w:rsidR="00537ABD">
        <w:rPr>
          <w:rFonts w:ascii="Times New Roman" w:hAnsi="Times New Roman" w:cs="Times New Roman"/>
          <w:sz w:val="24"/>
          <w:szCs w:val="24"/>
        </w:rPr>
        <w:t>,</w:t>
      </w:r>
      <w:r w:rsidRPr="009011A3">
        <w:rPr>
          <w:rFonts w:ascii="Times New Roman" w:hAnsi="Times New Roman" w:cs="Times New Roman"/>
          <w:sz w:val="24"/>
          <w:szCs w:val="24"/>
        </w:rPr>
        <w:t xml:space="preserve"> для недопущения ошибки при суммировании</w:t>
      </w:r>
      <w:r w:rsidR="009011A3" w:rsidRPr="009011A3">
        <w:rPr>
          <w:rFonts w:ascii="Times New Roman" w:hAnsi="Times New Roman" w:cs="Times New Roman"/>
          <w:sz w:val="24"/>
          <w:szCs w:val="24"/>
        </w:rPr>
        <w:t xml:space="preserve"> </w:t>
      </w:r>
      <w:r w:rsidRPr="009011A3">
        <w:rPr>
          <w:rFonts w:ascii="Times New Roman" w:hAnsi="Times New Roman" w:cs="Times New Roman"/>
          <w:sz w:val="24"/>
          <w:szCs w:val="24"/>
        </w:rPr>
        <w:t>стоимости договоров рекомендуется составить график заключения, выполнения и</w:t>
      </w:r>
      <w:r w:rsidR="009011A3" w:rsidRPr="009011A3">
        <w:rPr>
          <w:rFonts w:ascii="Times New Roman" w:hAnsi="Times New Roman" w:cs="Times New Roman"/>
          <w:sz w:val="24"/>
          <w:szCs w:val="24"/>
        </w:rPr>
        <w:t xml:space="preserve"> </w:t>
      </w:r>
      <w:r w:rsidR="00A86520">
        <w:rPr>
          <w:rFonts w:ascii="Times New Roman" w:hAnsi="Times New Roman" w:cs="Times New Roman"/>
          <w:sz w:val="24"/>
          <w:szCs w:val="24"/>
        </w:rPr>
        <w:t>окончания</w:t>
      </w:r>
      <w:r w:rsidRPr="009011A3">
        <w:rPr>
          <w:rFonts w:ascii="Times New Roman" w:hAnsi="Times New Roman" w:cs="Times New Roman"/>
          <w:sz w:val="24"/>
          <w:szCs w:val="24"/>
        </w:rPr>
        <w:t xml:space="preserve"> договоров. (Примерная форма прив</w:t>
      </w:r>
      <w:r w:rsidR="001B5E0F" w:rsidRPr="009011A3">
        <w:rPr>
          <w:rFonts w:ascii="Times New Roman" w:hAnsi="Times New Roman" w:cs="Times New Roman"/>
          <w:sz w:val="24"/>
          <w:szCs w:val="24"/>
        </w:rPr>
        <w:t>едена на листе №</w:t>
      </w:r>
      <w:r w:rsidR="004044FA" w:rsidRPr="009011A3">
        <w:rPr>
          <w:rFonts w:ascii="Times New Roman" w:hAnsi="Times New Roman" w:cs="Times New Roman"/>
          <w:sz w:val="24"/>
          <w:szCs w:val="24"/>
        </w:rPr>
        <w:t xml:space="preserve"> </w:t>
      </w:r>
      <w:r w:rsidR="001B5E0F" w:rsidRPr="009011A3">
        <w:rPr>
          <w:rFonts w:ascii="Times New Roman" w:hAnsi="Times New Roman" w:cs="Times New Roman"/>
          <w:sz w:val="24"/>
          <w:szCs w:val="24"/>
        </w:rPr>
        <w:t>3</w:t>
      </w:r>
      <w:r w:rsidRPr="009011A3">
        <w:rPr>
          <w:rFonts w:ascii="Times New Roman" w:hAnsi="Times New Roman" w:cs="Times New Roman"/>
          <w:sz w:val="24"/>
          <w:szCs w:val="24"/>
        </w:rPr>
        <w:t>).</w:t>
      </w:r>
    </w:p>
    <w:p w14:paraId="416C1A68" w14:textId="55B64A63" w:rsidR="00452616" w:rsidRPr="00A31C4E" w:rsidRDefault="009B35CB" w:rsidP="0080134E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35BE">
        <w:rPr>
          <w:rFonts w:ascii="Times New Roman" w:hAnsi="Times New Roman" w:cs="Times New Roman"/>
          <w:sz w:val="24"/>
          <w:szCs w:val="24"/>
        </w:rPr>
        <w:t>5</w:t>
      </w:r>
      <w:r w:rsidR="00A31C4E">
        <w:rPr>
          <w:rFonts w:ascii="Times New Roman" w:hAnsi="Times New Roman" w:cs="Times New Roman"/>
          <w:sz w:val="24"/>
          <w:szCs w:val="24"/>
        </w:rPr>
        <w:t>.</w:t>
      </w:r>
      <w:r w:rsidR="007D0BF8">
        <w:rPr>
          <w:rFonts w:ascii="Times New Roman" w:hAnsi="Times New Roman" w:cs="Times New Roman"/>
          <w:sz w:val="24"/>
          <w:szCs w:val="24"/>
        </w:rPr>
        <w:t xml:space="preserve"> </w:t>
      </w:r>
      <w:r w:rsidR="0080134E">
        <w:rPr>
          <w:rFonts w:ascii="Times New Roman" w:hAnsi="Times New Roman" w:cs="Times New Roman"/>
          <w:sz w:val="24"/>
          <w:szCs w:val="24"/>
        </w:rPr>
        <w:t xml:space="preserve"> </w:t>
      </w:r>
      <w:r w:rsidR="00452616" w:rsidRPr="00A31C4E">
        <w:rPr>
          <w:rFonts w:ascii="Times New Roman" w:hAnsi="Times New Roman" w:cs="Times New Roman"/>
          <w:sz w:val="24"/>
          <w:szCs w:val="24"/>
        </w:rPr>
        <w:t>Определение величины фактического совокупного размера обязательств</w:t>
      </w:r>
      <w:r w:rsidR="00452616" w:rsidRPr="00A31C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2616" w:rsidRPr="00A31C4E">
        <w:rPr>
          <w:rFonts w:ascii="Times New Roman" w:hAnsi="Times New Roman" w:cs="Times New Roman"/>
          <w:sz w:val="24"/>
          <w:szCs w:val="24"/>
        </w:rPr>
        <w:t xml:space="preserve">по </w:t>
      </w:r>
      <w:r w:rsidR="00452616" w:rsidRPr="000C0297">
        <w:rPr>
          <w:rFonts w:ascii="Times New Roman" w:hAnsi="Times New Roman" w:cs="Times New Roman"/>
          <w:b/>
          <w:bCs/>
          <w:sz w:val="24"/>
          <w:szCs w:val="24"/>
        </w:rPr>
        <w:t>смешанным</w:t>
      </w:r>
      <w:r w:rsidR="00452616" w:rsidRPr="00A31C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2616" w:rsidRPr="00A31C4E">
        <w:rPr>
          <w:rFonts w:ascii="Times New Roman" w:hAnsi="Times New Roman" w:cs="Times New Roman"/>
          <w:sz w:val="24"/>
          <w:szCs w:val="24"/>
        </w:rPr>
        <w:t>договорам</w:t>
      </w:r>
      <w:r w:rsidR="00452616" w:rsidRPr="00A31C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D98CEF3" w14:textId="4E9902EE" w:rsidR="003843A9" w:rsidRDefault="00222D57" w:rsidP="00FC71E1">
      <w:pPr>
        <w:pStyle w:val="a3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52616">
        <w:rPr>
          <w:rFonts w:ascii="Times New Roman" w:hAnsi="Times New Roman" w:cs="Times New Roman"/>
          <w:sz w:val="24"/>
          <w:szCs w:val="24"/>
        </w:rPr>
        <w:t>Смешанные договор</w:t>
      </w:r>
      <w:r w:rsidR="00636877">
        <w:rPr>
          <w:rFonts w:ascii="Times New Roman" w:hAnsi="Times New Roman" w:cs="Times New Roman"/>
          <w:sz w:val="24"/>
          <w:szCs w:val="24"/>
        </w:rPr>
        <w:t>ы</w:t>
      </w:r>
      <w:r w:rsidR="00452616">
        <w:rPr>
          <w:rFonts w:ascii="Times New Roman" w:hAnsi="Times New Roman" w:cs="Times New Roman"/>
          <w:sz w:val="24"/>
          <w:szCs w:val="24"/>
        </w:rPr>
        <w:t xml:space="preserve"> (договор</w:t>
      </w:r>
      <w:r w:rsidR="00636877">
        <w:rPr>
          <w:rFonts w:ascii="Times New Roman" w:hAnsi="Times New Roman" w:cs="Times New Roman"/>
          <w:sz w:val="24"/>
          <w:szCs w:val="24"/>
        </w:rPr>
        <w:t>ы</w:t>
      </w:r>
      <w:r w:rsidR="00EA1CFC">
        <w:rPr>
          <w:rFonts w:ascii="Times New Roman" w:hAnsi="Times New Roman" w:cs="Times New Roman"/>
          <w:sz w:val="24"/>
          <w:szCs w:val="24"/>
        </w:rPr>
        <w:t>,</w:t>
      </w:r>
      <w:r w:rsidR="00B1601C">
        <w:rPr>
          <w:rFonts w:ascii="Times New Roman" w:hAnsi="Times New Roman" w:cs="Times New Roman"/>
          <w:sz w:val="24"/>
          <w:szCs w:val="24"/>
        </w:rPr>
        <w:t xml:space="preserve"> включающие в себя </w:t>
      </w:r>
      <w:r w:rsidR="00452616">
        <w:rPr>
          <w:rFonts w:ascii="Times New Roman" w:hAnsi="Times New Roman" w:cs="Times New Roman"/>
          <w:sz w:val="24"/>
          <w:szCs w:val="24"/>
        </w:rPr>
        <w:t>выполнение проектных</w:t>
      </w:r>
      <w:r w:rsidR="00513F5A">
        <w:rPr>
          <w:rFonts w:ascii="Times New Roman" w:hAnsi="Times New Roman" w:cs="Times New Roman"/>
          <w:sz w:val="24"/>
          <w:szCs w:val="24"/>
        </w:rPr>
        <w:t>,</w:t>
      </w:r>
      <w:r w:rsidR="000E2805">
        <w:rPr>
          <w:rFonts w:ascii="Times New Roman" w:hAnsi="Times New Roman" w:cs="Times New Roman"/>
          <w:sz w:val="24"/>
          <w:szCs w:val="24"/>
        </w:rPr>
        <w:t xml:space="preserve"> </w:t>
      </w:r>
      <w:r w:rsidR="00452616" w:rsidRPr="000E2805">
        <w:rPr>
          <w:rFonts w:ascii="Times New Roman" w:hAnsi="Times New Roman" w:cs="Times New Roman"/>
          <w:sz w:val="24"/>
          <w:szCs w:val="24"/>
        </w:rPr>
        <w:t>изыск</w:t>
      </w:r>
      <w:r w:rsidR="003843A9">
        <w:rPr>
          <w:rFonts w:ascii="Times New Roman" w:hAnsi="Times New Roman" w:cs="Times New Roman"/>
          <w:sz w:val="24"/>
          <w:szCs w:val="24"/>
        </w:rPr>
        <w:t>а-</w:t>
      </w:r>
    </w:p>
    <w:p w14:paraId="6B3DDB19" w14:textId="78639A8B" w:rsidR="00452616" w:rsidRPr="003843A9" w:rsidRDefault="003843A9" w:rsidP="003843A9">
      <w:pPr>
        <w:pStyle w:val="a3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37AB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52616" w:rsidRPr="003843A9">
        <w:rPr>
          <w:rFonts w:ascii="Times New Roman" w:hAnsi="Times New Roman" w:cs="Times New Roman"/>
          <w:sz w:val="24"/>
          <w:szCs w:val="24"/>
        </w:rPr>
        <w:t>тельских</w:t>
      </w:r>
      <w:proofErr w:type="spellEnd"/>
      <w:r w:rsidR="006F0BE2" w:rsidRPr="003843A9">
        <w:rPr>
          <w:rFonts w:ascii="Times New Roman" w:hAnsi="Times New Roman" w:cs="Times New Roman"/>
          <w:sz w:val="24"/>
          <w:szCs w:val="24"/>
        </w:rPr>
        <w:t>,</w:t>
      </w:r>
      <w:r w:rsidR="00B1601C" w:rsidRPr="003843A9">
        <w:rPr>
          <w:rFonts w:ascii="Times New Roman" w:hAnsi="Times New Roman" w:cs="Times New Roman"/>
          <w:sz w:val="24"/>
          <w:szCs w:val="24"/>
        </w:rPr>
        <w:t xml:space="preserve"> </w:t>
      </w:r>
      <w:r w:rsidR="00513F5A" w:rsidRPr="003843A9">
        <w:rPr>
          <w:rFonts w:ascii="Times New Roman" w:hAnsi="Times New Roman" w:cs="Times New Roman"/>
          <w:sz w:val="24"/>
          <w:szCs w:val="24"/>
        </w:rPr>
        <w:t xml:space="preserve">строительных </w:t>
      </w:r>
      <w:r w:rsidR="00452616" w:rsidRPr="003843A9">
        <w:rPr>
          <w:rFonts w:ascii="Times New Roman" w:hAnsi="Times New Roman" w:cs="Times New Roman"/>
          <w:sz w:val="24"/>
          <w:szCs w:val="24"/>
        </w:rPr>
        <w:t>работ).</w:t>
      </w:r>
    </w:p>
    <w:p w14:paraId="2D68E6D4" w14:textId="5160DA41" w:rsidR="006F0BE2" w:rsidRPr="00B31ABC" w:rsidRDefault="00222D57" w:rsidP="00222D57">
      <w:pPr>
        <w:pStyle w:val="1"/>
        <w:shd w:val="clear" w:color="auto" w:fill="auto"/>
        <w:tabs>
          <w:tab w:val="left" w:pos="709"/>
        </w:tabs>
        <w:spacing w:line="240" w:lineRule="auto"/>
        <w:ind w:left="284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95F05" w:rsidRPr="004B160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6F0BE2" w:rsidRPr="004B160B">
        <w:rPr>
          <w:rFonts w:ascii="Times New Roman" w:hAnsi="Times New Roman" w:cs="Times New Roman"/>
          <w:color w:val="000000"/>
          <w:sz w:val="24"/>
          <w:szCs w:val="24"/>
        </w:rPr>
        <w:t xml:space="preserve">письме </w:t>
      </w:r>
      <w:r w:rsidR="00395F05" w:rsidRPr="004B160B">
        <w:rPr>
          <w:rFonts w:ascii="Times New Roman" w:hAnsi="Times New Roman" w:cs="Times New Roman"/>
          <w:color w:val="000000"/>
          <w:sz w:val="24"/>
          <w:szCs w:val="24"/>
        </w:rPr>
        <w:t>Ростехнадзора от 17.10.2018</w:t>
      </w:r>
      <w:r w:rsidR="00636877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395F05" w:rsidRPr="004B160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F0BE2" w:rsidRPr="004B160B">
        <w:rPr>
          <w:rFonts w:ascii="Times New Roman" w:hAnsi="Times New Roman" w:cs="Times New Roman"/>
          <w:color w:val="000000"/>
          <w:sz w:val="24"/>
          <w:szCs w:val="24"/>
        </w:rPr>
        <w:t xml:space="preserve">№ 09-01-03/9316 </w:t>
      </w:r>
      <w:r w:rsidR="00395F05" w:rsidRPr="004B160B">
        <w:rPr>
          <w:rFonts w:ascii="Times New Roman" w:hAnsi="Times New Roman" w:cs="Times New Roman"/>
          <w:color w:val="000000"/>
          <w:sz w:val="24"/>
          <w:szCs w:val="24"/>
        </w:rPr>
        <w:t>указано</w:t>
      </w:r>
      <w:r w:rsidR="006F0BE2" w:rsidRPr="004B160B">
        <w:rPr>
          <w:rFonts w:ascii="Times New Roman" w:hAnsi="Times New Roman" w:cs="Times New Roman"/>
          <w:color w:val="000000"/>
          <w:sz w:val="24"/>
          <w:szCs w:val="24"/>
        </w:rPr>
        <w:t xml:space="preserve">, что если в договоре </w:t>
      </w:r>
      <w:r w:rsidR="006F0BE2" w:rsidRPr="004B160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определено, что конкретизация и уточнение условий </w:t>
      </w:r>
      <w:r w:rsidR="00395F05" w:rsidRPr="004B160B">
        <w:rPr>
          <w:rFonts w:ascii="Times New Roman" w:hAnsi="Times New Roman" w:cs="Times New Roman"/>
          <w:color w:val="000000"/>
          <w:sz w:val="24"/>
          <w:szCs w:val="24"/>
        </w:rPr>
        <w:t>смешанного</w:t>
      </w:r>
      <w:r w:rsidR="006F0BE2" w:rsidRPr="004B160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будут осуществляться путем заключения конкретизирующих договоров, предельная цена которых также установлена в договоре, то требования части 11 статьи 55.16 Градостроительного кодекса РФ учитываются по конкретизирующим договорам. Если в договоре </w:t>
      </w:r>
      <w:r w:rsidR="006F0BE2" w:rsidRPr="004B16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 установлена предельная стоимость конкретизирующих договоров или</w:t>
      </w:r>
      <w:r w:rsidR="00B31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F0BE2" w:rsidRPr="004B16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стоимость работ по отдельным </w:t>
      </w:r>
      <w:r w:rsidR="00160C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работам</w:t>
      </w:r>
      <w:r w:rsidR="004B16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B160B" w:rsidRPr="00160C01">
        <w:rPr>
          <w:rFonts w:ascii="Times New Roman" w:hAnsi="Times New Roman" w:cs="Times New Roman"/>
          <w:color w:val="000000"/>
          <w:sz w:val="24"/>
          <w:szCs w:val="24"/>
        </w:rPr>
        <w:t>(дополнительные соглашения, с</w:t>
      </w:r>
      <w:r w:rsidR="00F95B98" w:rsidRPr="00160C0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B160B" w:rsidRPr="00160C01">
        <w:rPr>
          <w:rFonts w:ascii="Times New Roman" w:hAnsi="Times New Roman" w:cs="Times New Roman"/>
          <w:color w:val="000000"/>
          <w:sz w:val="24"/>
          <w:szCs w:val="24"/>
        </w:rPr>
        <w:t xml:space="preserve">еты </w:t>
      </w:r>
      <w:r w:rsidR="006374BE" w:rsidRPr="00160C0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B160B" w:rsidRPr="00160C01">
        <w:rPr>
          <w:rFonts w:ascii="Times New Roman" w:hAnsi="Times New Roman" w:cs="Times New Roman"/>
          <w:color w:val="000000"/>
          <w:sz w:val="24"/>
          <w:szCs w:val="24"/>
        </w:rPr>
        <w:t>и пр.)</w:t>
      </w:r>
      <w:r w:rsidR="006F0BE2" w:rsidRPr="004B160B">
        <w:rPr>
          <w:rFonts w:ascii="Times New Roman" w:hAnsi="Times New Roman" w:cs="Times New Roman"/>
          <w:color w:val="000000"/>
          <w:sz w:val="24"/>
          <w:szCs w:val="24"/>
        </w:rPr>
        <w:t xml:space="preserve">, то уровень ответственности определяется исходя из </w:t>
      </w:r>
      <w:r w:rsidR="001473A1" w:rsidRPr="00314A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полной</w:t>
      </w:r>
      <w:r w:rsidR="001473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0BE2" w:rsidRPr="004B16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стоимости договора</w:t>
      </w:r>
      <w:r w:rsidR="006F0BE2" w:rsidRPr="004B160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1EF482A" w14:textId="4246D847" w:rsidR="00D4433E" w:rsidRPr="00A31C4E" w:rsidRDefault="009B35CB" w:rsidP="006374B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35BE">
        <w:rPr>
          <w:rFonts w:ascii="Times New Roman" w:hAnsi="Times New Roman" w:cs="Times New Roman"/>
          <w:sz w:val="24"/>
          <w:szCs w:val="24"/>
        </w:rPr>
        <w:t>6</w:t>
      </w:r>
      <w:r w:rsidR="00A31C4E">
        <w:rPr>
          <w:rFonts w:ascii="Times New Roman" w:hAnsi="Times New Roman" w:cs="Times New Roman"/>
          <w:sz w:val="24"/>
          <w:szCs w:val="24"/>
        </w:rPr>
        <w:t xml:space="preserve">. </w:t>
      </w:r>
      <w:r w:rsidR="00D4433E" w:rsidRPr="00A31C4E">
        <w:rPr>
          <w:rFonts w:ascii="Times New Roman" w:hAnsi="Times New Roman" w:cs="Times New Roman"/>
          <w:sz w:val="24"/>
          <w:szCs w:val="24"/>
        </w:rPr>
        <w:t xml:space="preserve">При определении, </w:t>
      </w:r>
      <w:r w:rsidR="00D4433E" w:rsidRPr="004E38D9">
        <w:rPr>
          <w:rFonts w:ascii="Times New Roman" w:hAnsi="Times New Roman" w:cs="Times New Roman"/>
          <w:b/>
          <w:bCs/>
          <w:sz w:val="24"/>
          <w:szCs w:val="24"/>
        </w:rPr>
        <w:t>превышения</w:t>
      </w:r>
      <w:r w:rsidR="00D4433E" w:rsidRPr="00A31C4E">
        <w:rPr>
          <w:rFonts w:ascii="Times New Roman" w:hAnsi="Times New Roman" w:cs="Times New Roman"/>
          <w:sz w:val="24"/>
          <w:szCs w:val="24"/>
        </w:rPr>
        <w:t xml:space="preserve"> суммы обязательств по </w:t>
      </w:r>
      <w:r w:rsidR="004E38D9" w:rsidRPr="004E38D9">
        <w:rPr>
          <w:rFonts w:ascii="Times New Roman" w:hAnsi="Times New Roman" w:cs="Times New Roman"/>
          <w:b/>
          <w:bCs/>
          <w:sz w:val="24"/>
          <w:szCs w:val="24"/>
        </w:rPr>
        <w:t>выполняемым</w:t>
      </w:r>
      <w:r w:rsidR="004E38D9">
        <w:rPr>
          <w:rFonts w:ascii="Times New Roman" w:hAnsi="Times New Roman" w:cs="Times New Roman"/>
          <w:sz w:val="24"/>
          <w:szCs w:val="24"/>
        </w:rPr>
        <w:t xml:space="preserve"> </w:t>
      </w:r>
      <w:r w:rsidR="00D4433E" w:rsidRPr="00A31C4E">
        <w:rPr>
          <w:rFonts w:ascii="Times New Roman" w:hAnsi="Times New Roman" w:cs="Times New Roman"/>
          <w:sz w:val="24"/>
          <w:szCs w:val="24"/>
        </w:rPr>
        <w:t xml:space="preserve">конкурентным договорам на выполнение проектных работ размеру обязательств, исходя из которого членом Ассоциации был внесен взнос в </w:t>
      </w:r>
      <w:r w:rsidR="00E42EED">
        <w:rPr>
          <w:rFonts w:ascii="Times New Roman" w:hAnsi="Times New Roman" w:cs="Times New Roman"/>
          <w:sz w:val="24"/>
          <w:szCs w:val="24"/>
        </w:rPr>
        <w:t>К</w:t>
      </w:r>
      <w:r w:rsidR="00D4433E" w:rsidRPr="00A31C4E">
        <w:rPr>
          <w:rFonts w:ascii="Times New Roman" w:hAnsi="Times New Roman" w:cs="Times New Roman"/>
          <w:sz w:val="24"/>
          <w:szCs w:val="24"/>
        </w:rPr>
        <w:t xml:space="preserve">омпенсационный фонд обеспечения договорных обязательств, </w:t>
      </w:r>
      <w:r w:rsidR="00636877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D4433E" w:rsidRPr="00A31C4E">
        <w:rPr>
          <w:rFonts w:ascii="Times New Roman" w:hAnsi="Times New Roman" w:cs="Times New Roman"/>
          <w:sz w:val="24"/>
          <w:szCs w:val="24"/>
        </w:rPr>
        <w:t xml:space="preserve">член Ассоциации </w:t>
      </w:r>
      <w:r w:rsidR="00E42EED">
        <w:rPr>
          <w:rFonts w:ascii="Times New Roman" w:hAnsi="Times New Roman" w:cs="Times New Roman"/>
          <w:sz w:val="24"/>
          <w:szCs w:val="24"/>
        </w:rPr>
        <w:t>обязан</w:t>
      </w:r>
      <w:r w:rsidR="00D4433E" w:rsidRPr="00A31C4E">
        <w:rPr>
          <w:rFonts w:ascii="Times New Roman" w:hAnsi="Times New Roman" w:cs="Times New Roman"/>
          <w:sz w:val="24"/>
          <w:szCs w:val="24"/>
        </w:rPr>
        <w:t xml:space="preserve"> </w:t>
      </w:r>
      <w:r w:rsidR="00D4433E" w:rsidRPr="001935AD">
        <w:rPr>
          <w:rFonts w:ascii="Times New Roman" w:hAnsi="Times New Roman" w:cs="Times New Roman"/>
          <w:b/>
          <w:bCs/>
          <w:sz w:val="24"/>
          <w:szCs w:val="24"/>
        </w:rPr>
        <w:t>самостоятельно</w:t>
      </w:r>
      <w:r w:rsidR="00D4433E" w:rsidRPr="00A31C4E">
        <w:rPr>
          <w:rFonts w:ascii="Times New Roman" w:hAnsi="Times New Roman" w:cs="Times New Roman"/>
          <w:sz w:val="24"/>
          <w:szCs w:val="24"/>
        </w:rPr>
        <w:t xml:space="preserve"> увеличить размер взноса в </w:t>
      </w:r>
      <w:r w:rsidR="00E42EED">
        <w:rPr>
          <w:rFonts w:ascii="Times New Roman" w:hAnsi="Times New Roman" w:cs="Times New Roman"/>
          <w:sz w:val="24"/>
          <w:szCs w:val="24"/>
        </w:rPr>
        <w:t>К</w:t>
      </w:r>
      <w:r w:rsidR="00D4433E" w:rsidRPr="00A31C4E">
        <w:rPr>
          <w:rFonts w:ascii="Times New Roman" w:hAnsi="Times New Roman" w:cs="Times New Roman"/>
          <w:sz w:val="24"/>
          <w:szCs w:val="24"/>
        </w:rPr>
        <w:t>омпенсационный фонд обеспечения договорных обязательств до уровня ответственности, соответствующего фактическому совокупному размеру обязательств (образец Заявления о внесении изменений сведений в реестр</w:t>
      </w:r>
      <w:r w:rsidR="00E42EED">
        <w:rPr>
          <w:rFonts w:ascii="Times New Roman" w:hAnsi="Times New Roman" w:cs="Times New Roman"/>
          <w:sz w:val="24"/>
          <w:szCs w:val="24"/>
        </w:rPr>
        <w:t>е</w:t>
      </w:r>
      <w:r w:rsidR="00D4433E" w:rsidRPr="00A31C4E">
        <w:rPr>
          <w:rFonts w:ascii="Times New Roman" w:hAnsi="Times New Roman" w:cs="Times New Roman"/>
          <w:sz w:val="24"/>
          <w:szCs w:val="24"/>
        </w:rPr>
        <w:t xml:space="preserve"> членов Ассоциации размещён на сайте Ассоциации</w:t>
      </w:r>
      <w:r w:rsidR="003A378A">
        <w:rPr>
          <w:rFonts w:ascii="Times New Roman" w:hAnsi="Times New Roman" w:cs="Times New Roman"/>
          <w:sz w:val="24"/>
          <w:szCs w:val="24"/>
        </w:rPr>
        <w:t>: «Членство»-«Внесение изменений»-«Заявление о внесении изменений»</w:t>
      </w:r>
      <w:r w:rsidR="00D4433E" w:rsidRPr="00A31C4E">
        <w:rPr>
          <w:rFonts w:ascii="Times New Roman" w:hAnsi="Times New Roman" w:cs="Times New Roman"/>
          <w:sz w:val="24"/>
          <w:szCs w:val="24"/>
        </w:rPr>
        <w:t>).</w:t>
      </w:r>
    </w:p>
    <w:p w14:paraId="6272F3B5" w14:textId="04BFDE65" w:rsidR="009A115C" w:rsidRDefault="009B35CB" w:rsidP="006374BE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A115C" w:rsidRPr="009A115C">
        <w:rPr>
          <w:rFonts w:ascii="Times New Roman" w:hAnsi="Times New Roman" w:cs="Times New Roman"/>
          <w:sz w:val="24"/>
          <w:szCs w:val="24"/>
        </w:rPr>
        <w:t>. Член</w:t>
      </w:r>
      <w:r w:rsidR="003648A3">
        <w:rPr>
          <w:rFonts w:ascii="Times New Roman" w:hAnsi="Times New Roman" w:cs="Times New Roman"/>
          <w:sz w:val="24"/>
          <w:szCs w:val="24"/>
        </w:rPr>
        <w:t>у</w:t>
      </w:r>
      <w:r w:rsidR="009A115C" w:rsidRPr="009A115C">
        <w:rPr>
          <w:rFonts w:ascii="Times New Roman" w:hAnsi="Times New Roman" w:cs="Times New Roman"/>
          <w:sz w:val="24"/>
          <w:szCs w:val="24"/>
        </w:rPr>
        <w:t xml:space="preserve"> Ассоциации, </w:t>
      </w:r>
      <w:r w:rsidR="009A115C" w:rsidRPr="003A378A">
        <w:rPr>
          <w:rFonts w:ascii="Times New Roman" w:hAnsi="Times New Roman" w:cs="Times New Roman"/>
          <w:sz w:val="24"/>
          <w:szCs w:val="24"/>
        </w:rPr>
        <w:t>внёсш</w:t>
      </w:r>
      <w:r w:rsidR="003648A3">
        <w:rPr>
          <w:rFonts w:ascii="Times New Roman" w:hAnsi="Times New Roman" w:cs="Times New Roman"/>
          <w:sz w:val="24"/>
          <w:szCs w:val="24"/>
        </w:rPr>
        <w:t>ему</w:t>
      </w:r>
      <w:r w:rsidR="009A115C" w:rsidRPr="009A115C">
        <w:rPr>
          <w:rFonts w:ascii="Times New Roman" w:hAnsi="Times New Roman" w:cs="Times New Roman"/>
          <w:sz w:val="24"/>
          <w:szCs w:val="24"/>
        </w:rPr>
        <w:t xml:space="preserve"> установленный взнос в </w:t>
      </w:r>
      <w:r w:rsidR="00673550">
        <w:rPr>
          <w:rFonts w:ascii="Times New Roman" w:hAnsi="Times New Roman" w:cs="Times New Roman"/>
          <w:sz w:val="24"/>
          <w:szCs w:val="24"/>
        </w:rPr>
        <w:t>К</w:t>
      </w:r>
      <w:r w:rsidR="009A115C" w:rsidRPr="009A115C">
        <w:rPr>
          <w:rFonts w:ascii="Times New Roman" w:hAnsi="Times New Roman" w:cs="Times New Roman"/>
          <w:sz w:val="24"/>
          <w:szCs w:val="24"/>
        </w:rPr>
        <w:t xml:space="preserve">омпенсационный фонд обеспечения договорных обязательств, </w:t>
      </w:r>
      <w:r w:rsidR="009A115C" w:rsidRPr="009A115C">
        <w:rPr>
          <w:rFonts w:ascii="Times New Roman" w:hAnsi="Times New Roman" w:cs="Times New Roman"/>
          <w:b/>
          <w:bCs/>
          <w:sz w:val="24"/>
          <w:szCs w:val="24"/>
        </w:rPr>
        <w:t xml:space="preserve">но </w:t>
      </w:r>
      <w:r w:rsidR="009A115C" w:rsidRPr="000C0297">
        <w:rPr>
          <w:rFonts w:ascii="Times New Roman" w:hAnsi="Times New Roman" w:cs="Times New Roman"/>
          <w:b/>
          <w:bCs/>
          <w:sz w:val="24"/>
          <w:szCs w:val="24"/>
        </w:rPr>
        <w:t>не выполняющий</w:t>
      </w:r>
      <w:r w:rsidR="009A115C" w:rsidRPr="009A115C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636877">
        <w:rPr>
          <w:rFonts w:ascii="Times New Roman" w:hAnsi="Times New Roman" w:cs="Times New Roman"/>
          <w:sz w:val="24"/>
          <w:szCs w:val="24"/>
        </w:rPr>
        <w:t>ы</w:t>
      </w:r>
      <w:r w:rsidR="009A115C" w:rsidRPr="009A115C">
        <w:rPr>
          <w:rFonts w:ascii="Times New Roman" w:hAnsi="Times New Roman" w:cs="Times New Roman"/>
          <w:sz w:val="24"/>
          <w:szCs w:val="24"/>
        </w:rPr>
        <w:t xml:space="preserve"> подряда на подготовку проектной документации с использованием конкурентных способов заключения договоров и </w:t>
      </w:r>
      <w:r w:rsidR="009A115C" w:rsidRPr="000C0297">
        <w:rPr>
          <w:rFonts w:ascii="Times New Roman" w:hAnsi="Times New Roman" w:cs="Times New Roman"/>
          <w:b/>
          <w:bCs/>
          <w:sz w:val="24"/>
          <w:szCs w:val="24"/>
        </w:rPr>
        <w:t>не заключ</w:t>
      </w:r>
      <w:r w:rsidR="00800D9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9A115C" w:rsidRPr="000C0297">
        <w:rPr>
          <w:rFonts w:ascii="Times New Roman" w:hAnsi="Times New Roman" w:cs="Times New Roman"/>
          <w:b/>
          <w:bCs/>
          <w:sz w:val="24"/>
          <w:szCs w:val="24"/>
        </w:rPr>
        <w:t>вший</w:t>
      </w:r>
      <w:r w:rsidR="009A115C" w:rsidRPr="009A115C">
        <w:rPr>
          <w:rFonts w:ascii="Times New Roman" w:hAnsi="Times New Roman" w:cs="Times New Roman"/>
          <w:sz w:val="24"/>
          <w:szCs w:val="24"/>
        </w:rPr>
        <w:t xml:space="preserve"> такие договор</w:t>
      </w:r>
      <w:r w:rsidR="00636877">
        <w:rPr>
          <w:rFonts w:ascii="Times New Roman" w:hAnsi="Times New Roman" w:cs="Times New Roman"/>
          <w:sz w:val="24"/>
          <w:szCs w:val="24"/>
        </w:rPr>
        <w:t>ы</w:t>
      </w:r>
      <w:r w:rsidR="009A115C" w:rsidRPr="009A115C">
        <w:rPr>
          <w:rFonts w:ascii="Times New Roman" w:hAnsi="Times New Roman" w:cs="Times New Roman"/>
          <w:sz w:val="24"/>
          <w:szCs w:val="24"/>
        </w:rPr>
        <w:t xml:space="preserve"> в течении отчётного года в Уведомлении за отчётный год </w:t>
      </w:r>
      <w:r w:rsidR="001935AD">
        <w:rPr>
          <w:rFonts w:ascii="Times New Roman" w:hAnsi="Times New Roman" w:cs="Times New Roman"/>
          <w:sz w:val="24"/>
          <w:szCs w:val="24"/>
        </w:rPr>
        <w:t xml:space="preserve">просьба </w:t>
      </w:r>
      <w:r w:rsidR="00FC2763">
        <w:rPr>
          <w:rFonts w:ascii="Times New Roman" w:hAnsi="Times New Roman" w:cs="Times New Roman"/>
          <w:sz w:val="24"/>
          <w:szCs w:val="24"/>
        </w:rPr>
        <w:t>указыва</w:t>
      </w:r>
      <w:r w:rsidR="001935AD">
        <w:rPr>
          <w:rFonts w:ascii="Times New Roman" w:hAnsi="Times New Roman" w:cs="Times New Roman"/>
          <w:sz w:val="24"/>
          <w:szCs w:val="24"/>
        </w:rPr>
        <w:t>ть</w:t>
      </w:r>
      <w:r w:rsidR="009A115C" w:rsidRPr="009A115C">
        <w:rPr>
          <w:rFonts w:ascii="Times New Roman" w:hAnsi="Times New Roman" w:cs="Times New Roman"/>
          <w:sz w:val="24"/>
          <w:szCs w:val="24"/>
        </w:rPr>
        <w:t xml:space="preserve"> в графах “</w:t>
      </w:r>
      <w:r w:rsidR="009A115C" w:rsidRPr="003A378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A115C" w:rsidRPr="009A115C">
        <w:rPr>
          <w:rFonts w:ascii="Times New Roman" w:hAnsi="Times New Roman" w:cs="Times New Roman"/>
          <w:sz w:val="24"/>
          <w:szCs w:val="24"/>
        </w:rPr>
        <w:t>”.</w:t>
      </w:r>
    </w:p>
    <w:p w14:paraId="269F3A35" w14:textId="5E143693" w:rsidR="00B32EC5" w:rsidRPr="001D70CA" w:rsidRDefault="00B32EC5" w:rsidP="001D70CA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FDF955D" w14:textId="6AE75DDE" w:rsidR="00CA7029" w:rsidRPr="001B5E0F" w:rsidRDefault="00CA7029" w:rsidP="001D70C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553F91C5" w14:textId="77777777" w:rsidR="00D4433E" w:rsidRPr="006947DF" w:rsidRDefault="00D4433E" w:rsidP="00347DE5">
      <w:pPr>
        <w:pStyle w:val="a4"/>
        <w:shd w:val="clear" w:color="auto" w:fill="FFFFFF"/>
        <w:spacing w:before="0" w:beforeAutospacing="0" w:after="0" w:afterAutospacing="0" w:line="285" w:lineRule="atLeast"/>
        <w:ind w:left="1080"/>
        <w:jc w:val="both"/>
      </w:pPr>
    </w:p>
    <w:p w14:paraId="4D316754" w14:textId="77777777" w:rsidR="00770E45" w:rsidRPr="00EA0C11" w:rsidRDefault="00770E45" w:rsidP="00A814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8B6098" w14:textId="741D05C4" w:rsidR="00627F58" w:rsidRPr="00EA0C11" w:rsidRDefault="00627F58" w:rsidP="00627F58">
      <w:pPr>
        <w:rPr>
          <w:rFonts w:ascii="Times New Roman" w:hAnsi="Times New Roman" w:cs="Times New Roman"/>
          <w:sz w:val="24"/>
          <w:szCs w:val="24"/>
        </w:rPr>
      </w:pPr>
    </w:p>
    <w:p w14:paraId="6A057E5C" w14:textId="77777777" w:rsidR="00627F58" w:rsidRPr="002B0E98" w:rsidRDefault="00627F58" w:rsidP="00627F58">
      <w:pPr>
        <w:pStyle w:val="2"/>
        <w:shd w:val="clear" w:color="auto" w:fill="FFFFFF"/>
        <w:spacing w:before="0" w:line="288" w:lineRule="atLeast"/>
        <w:textAlignment w:val="baseline"/>
        <w:rPr>
          <w:rFonts w:ascii="Times New Roman" w:eastAsia="Times New Roman" w:hAnsi="Times New Roman" w:cs="Times New Roman"/>
          <w:b w:val="0"/>
          <w:bCs w:val="0"/>
          <w:color w:val="333333"/>
          <w:sz w:val="22"/>
          <w:szCs w:val="22"/>
          <w:lang w:eastAsia="ru-RU"/>
        </w:rPr>
      </w:pPr>
    </w:p>
    <w:p w14:paraId="6FCD72C6" w14:textId="0CEF2260" w:rsidR="00627F58" w:rsidRDefault="00627F58" w:rsidP="00627F58">
      <w:pPr>
        <w:rPr>
          <w:rFonts w:ascii="Times New Roman" w:hAnsi="Times New Roman" w:cs="Times New Roman"/>
          <w:sz w:val="24"/>
          <w:szCs w:val="24"/>
        </w:rPr>
      </w:pPr>
    </w:p>
    <w:p w14:paraId="4D067140" w14:textId="0B337CD2" w:rsidR="00B32EC5" w:rsidRDefault="00B32EC5" w:rsidP="00627F58">
      <w:pPr>
        <w:rPr>
          <w:rFonts w:ascii="Times New Roman" w:hAnsi="Times New Roman" w:cs="Times New Roman"/>
          <w:sz w:val="24"/>
          <w:szCs w:val="24"/>
        </w:rPr>
      </w:pPr>
    </w:p>
    <w:p w14:paraId="51482C3A" w14:textId="58D57FCA" w:rsidR="00B32EC5" w:rsidRDefault="00B32EC5" w:rsidP="00627F58">
      <w:pPr>
        <w:rPr>
          <w:rFonts w:ascii="Times New Roman" w:hAnsi="Times New Roman" w:cs="Times New Roman"/>
          <w:sz w:val="24"/>
          <w:szCs w:val="24"/>
        </w:rPr>
      </w:pPr>
    </w:p>
    <w:p w14:paraId="1194569B" w14:textId="02CB3335" w:rsidR="00B32EC5" w:rsidRDefault="00B32EC5" w:rsidP="00627F58">
      <w:pPr>
        <w:rPr>
          <w:rFonts w:ascii="Times New Roman" w:hAnsi="Times New Roman" w:cs="Times New Roman"/>
          <w:sz w:val="24"/>
          <w:szCs w:val="24"/>
        </w:rPr>
      </w:pPr>
    </w:p>
    <w:p w14:paraId="487822E3" w14:textId="43DF45DE" w:rsidR="00B32EC5" w:rsidRDefault="00B32EC5" w:rsidP="00627F58">
      <w:pPr>
        <w:rPr>
          <w:rFonts w:ascii="Times New Roman" w:hAnsi="Times New Roman" w:cs="Times New Roman"/>
          <w:sz w:val="24"/>
          <w:szCs w:val="24"/>
        </w:rPr>
      </w:pPr>
    </w:p>
    <w:p w14:paraId="6788399A" w14:textId="7016AE9F" w:rsidR="00B32EC5" w:rsidRDefault="00B32EC5" w:rsidP="00627F58">
      <w:pPr>
        <w:rPr>
          <w:rFonts w:ascii="Times New Roman" w:hAnsi="Times New Roman" w:cs="Times New Roman"/>
          <w:sz w:val="24"/>
          <w:szCs w:val="24"/>
        </w:rPr>
      </w:pPr>
    </w:p>
    <w:p w14:paraId="3135F642" w14:textId="7E351C69" w:rsidR="00B32EC5" w:rsidRDefault="00B32EC5" w:rsidP="00627F58">
      <w:pPr>
        <w:rPr>
          <w:rFonts w:ascii="Times New Roman" w:hAnsi="Times New Roman" w:cs="Times New Roman"/>
          <w:sz w:val="24"/>
          <w:szCs w:val="24"/>
        </w:rPr>
      </w:pPr>
    </w:p>
    <w:p w14:paraId="568FF190" w14:textId="6B33003F" w:rsidR="00B32EC5" w:rsidRDefault="00B32EC5" w:rsidP="00627F58">
      <w:pPr>
        <w:rPr>
          <w:rFonts w:ascii="Times New Roman" w:hAnsi="Times New Roman" w:cs="Times New Roman"/>
          <w:sz w:val="24"/>
          <w:szCs w:val="24"/>
        </w:rPr>
      </w:pPr>
    </w:p>
    <w:p w14:paraId="6353CA93" w14:textId="220D0202" w:rsidR="008B397F" w:rsidRDefault="008B397F" w:rsidP="00627F58">
      <w:pPr>
        <w:rPr>
          <w:rFonts w:ascii="Times New Roman" w:hAnsi="Times New Roman" w:cs="Times New Roman"/>
          <w:sz w:val="24"/>
          <w:szCs w:val="24"/>
        </w:rPr>
      </w:pPr>
    </w:p>
    <w:p w14:paraId="6812C36B" w14:textId="32DFBEA8" w:rsidR="00E03DC3" w:rsidRDefault="00E03DC3" w:rsidP="00627F58">
      <w:pPr>
        <w:rPr>
          <w:rFonts w:ascii="Times New Roman" w:hAnsi="Times New Roman" w:cs="Times New Roman"/>
          <w:sz w:val="24"/>
          <w:szCs w:val="24"/>
        </w:rPr>
      </w:pPr>
    </w:p>
    <w:p w14:paraId="4CA20441" w14:textId="7E8A078D" w:rsidR="00E03DC3" w:rsidRDefault="00E03DC3" w:rsidP="00627F58">
      <w:pPr>
        <w:rPr>
          <w:rFonts w:ascii="Times New Roman" w:hAnsi="Times New Roman" w:cs="Times New Roman"/>
          <w:sz w:val="24"/>
          <w:szCs w:val="24"/>
        </w:rPr>
      </w:pPr>
    </w:p>
    <w:p w14:paraId="1050B98A" w14:textId="03EAACCB" w:rsidR="00E03DC3" w:rsidRDefault="00E03DC3" w:rsidP="00627F58">
      <w:pPr>
        <w:rPr>
          <w:rFonts w:ascii="Times New Roman" w:hAnsi="Times New Roman" w:cs="Times New Roman"/>
          <w:sz w:val="24"/>
          <w:szCs w:val="24"/>
        </w:rPr>
      </w:pPr>
    </w:p>
    <w:p w14:paraId="5CF38A10" w14:textId="06046900" w:rsidR="00E03DC3" w:rsidRDefault="00E03DC3" w:rsidP="00627F58">
      <w:pPr>
        <w:rPr>
          <w:rFonts w:ascii="Times New Roman" w:hAnsi="Times New Roman" w:cs="Times New Roman"/>
          <w:sz w:val="24"/>
          <w:szCs w:val="24"/>
        </w:rPr>
      </w:pPr>
    </w:p>
    <w:p w14:paraId="4462041D" w14:textId="77777777" w:rsidR="00FD7B46" w:rsidRDefault="00FD7B46" w:rsidP="00627F58">
      <w:pPr>
        <w:rPr>
          <w:rFonts w:ascii="Times New Roman" w:hAnsi="Times New Roman" w:cs="Times New Roman"/>
          <w:sz w:val="24"/>
          <w:szCs w:val="24"/>
        </w:rPr>
        <w:sectPr w:rsidR="00FD7B46" w:rsidSect="00E03DC3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859A83C" w14:textId="77777777" w:rsidR="00FD7B46" w:rsidRDefault="00FD7B46" w:rsidP="00FD7B4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Лист 3</w:t>
      </w:r>
    </w:p>
    <w:p w14:paraId="3297DB84" w14:textId="77777777" w:rsidR="00FD7B46" w:rsidRPr="00344E65" w:rsidRDefault="00FD7B46" w:rsidP="00FD7B4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44E65">
        <w:rPr>
          <w:rFonts w:ascii="Times New Roman" w:hAnsi="Times New Roman"/>
          <w:sz w:val="18"/>
          <w:szCs w:val="18"/>
        </w:rPr>
        <w:t>К Пояснения</w:t>
      </w:r>
      <w:r>
        <w:rPr>
          <w:rFonts w:ascii="Times New Roman" w:hAnsi="Times New Roman"/>
          <w:sz w:val="18"/>
          <w:szCs w:val="18"/>
        </w:rPr>
        <w:t>м</w:t>
      </w:r>
      <w:r w:rsidRPr="00344E65">
        <w:rPr>
          <w:rFonts w:ascii="Times New Roman" w:hAnsi="Times New Roman"/>
          <w:sz w:val="18"/>
          <w:szCs w:val="18"/>
        </w:rPr>
        <w:t xml:space="preserve"> для заполнения Уведомления </w:t>
      </w:r>
    </w:p>
    <w:p w14:paraId="06CD2901" w14:textId="77777777" w:rsidR="00FD7B46" w:rsidRPr="00344E65" w:rsidRDefault="00FD7B46" w:rsidP="00FD7B4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44E65">
        <w:rPr>
          <w:rFonts w:ascii="Times New Roman" w:hAnsi="Times New Roman"/>
          <w:sz w:val="18"/>
          <w:szCs w:val="18"/>
        </w:rPr>
        <w:t>о фактическом совокупном размере обязательств договора подряда</w:t>
      </w:r>
    </w:p>
    <w:p w14:paraId="07AABADF" w14:textId="77777777" w:rsidR="00FD7B46" w:rsidRPr="00344E65" w:rsidRDefault="00FD7B46" w:rsidP="00FD7B4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44E65">
        <w:rPr>
          <w:rFonts w:ascii="Times New Roman" w:hAnsi="Times New Roman"/>
          <w:sz w:val="18"/>
          <w:szCs w:val="18"/>
        </w:rPr>
        <w:t xml:space="preserve"> на подготовку проектной документации с использованием </w:t>
      </w:r>
    </w:p>
    <w:p w14:paraId="3BCFB6A2" w14:textId="77777777" w:rsidR="00FD7B46" w:rsidRPr="00344E65" w:rsidRDefault="00FD7B46" w:rsidP="00FD7B4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44E65">
        <w:rPr>
          <w:rFonts w:ascii="Times New Roman" w:hAnsi="Times New Roman"/>
          <w:sz w:val="18"/>
          <w:szCs w:val="18"/>
        </w:rPr>
        <w:t>конкурентных способов заключения договоров</w:t>
      </w:r>
    </w:p>
    <w:p w14:paraId="2A9E327B" w14:textId="77777777" w:rsidR="00FD7B46" w:rsidRDefault="00FD7B46" w:rsidP="00FD7B46">
      <w:pPr>
        <w:jc w:val="center"/>
        <w:rPr>
          <w:rFonts w:ascii="Times New Roman" w:hAnsi="Times New Roman"/>
        </w:rPr>
      </w:pPr>
    </w:p>
    <w:p w14:paraId="1203530E" w14:textId="2FD410D4" w:rsidR="00FD7B46" w:rsidRDefault="00FD7B46" w:rsidP="002B16E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5065CB">
        <w:rPr>
          <w:rFonts w:ascii="Times New Roman" w:hAnsi="Times New Roman"/>
        </w:rPr>
        <w:t>римерный График</w:t>
      </w:r>
    </w:p>
    <w:p w14:paraId="11EA13C3" w14:textId="77777777" w:rsidR="002B16E9" w:rsidRDefault="00FD7B46" w:rsidP="002B16E9">
      <w:pPr>
        <w:spacing w:after="0" w:line="240" w:lineRule="auto"/>
        <w:jc w:val="center"/>
        <w:rPr>
          <w:rFonts w:ascii="Times New Roman" w:hAnsi="Times New Roman"/>
        </w:rPr>
      </w:pPr>
      <w:r w:rsidRPr="005065CB">
        <w:rPr>
          <w:rFonts w:ascii="Times New Roman" w:hAnsi="Times New Roman"/>
        </w:rPr>
        <w:t>для определения фактического совокупного размера обязательств по договорам подряда на подготовку проектной документации,</w:t>
      </w:r>
    </w:p>
    <w:p w14:paraId="24AC55D0" w14:textId="6C284927" w:rsidR="00FD7B46" w:rsidRPr="00344E65" w:rsidRDefault="00FD7B46" w:rsidP="002B16E9">
      <w:pPr>
        <w:spacing w:after="0" w:line="240" w:lineRule="auto"/>
        <w:jc w:val="center"/>
        <w:rPr>
          <w:rFonts w:ascii="Times New Roman" w:hAnsi="Times New Roman"/>
        </w:rPr>
      </w:pPr>
      <w:r w:rsidRPr="005065CB">
        <w:rPr>
          <w:rFonts w:ascii="Times New Roman" w:hAnsi="Times New Roman"/>
        </w:rPr>
        <w:t xml:space="preserve"> заключённым</w:t>
      </w:r>
      <w:r w:rsidR="002B16E9">
        <w:rPr>
          <w:rFonts w:ascii="Times New Roman" w:hAnsi="Times New Roman"/>
        </w:rPr>
        <w:t xml:space="preserve"> </w:t>
      </w:r>
      <w:r w:rsidRPr="005065CB">
        <w:rPr>
          <w:rFonts w:ascii="Times New Roman" w:hAnsi="Times New Roman"/>
        </w:rPr>
        <w:t>с использованием конкурентных способов заключения договоров</w:t>
      </w:r>
      <w:r w:rsidR="002B16E9">
        <w:rPr>
          <w:rFonts w:ascii="Times New Roman" w:hAnsi="Times New Roman"/>
        </w:rPr>
        <w:t xml:space="preserve"> за 2022 г.</w:t>
      </w:r>
    </w:p>
    <w:tbl>
      <w:tblPr>
        <w:tblStyle w:val="a6"/>
        <w:tblpPr w:leftFromText="180" w:rightFromText="180" w:vertAnchor="page" w:horzAnchor="margin" w:tblpY="4837"/>
        <w:tblW w:w="15359" w:type="dxa"/>
        <w:tblLook w:val="04A0" w:firstRow="1" w:lastRow="0" w:firstColumn="1" w:lastColumn="0" w:noHBand="0" w:noVBand="1"/>
      </w:tblPr>
      <w:tblGrid>
        <w:gridCol w:w="1294"/>
        <w:gridCol w:w="1027"/>
        <w:gridCol w:w="998"/>
        <w:gridCol w:w="1432"/>
        <w:gridCol w:w="967"/>
        <w:gridCol w:w="909"/>
        <w:gridCol w:w="619"/>
        <w:gridCol w:w="792"/>
        <w:gridCol w:w="541"/>
        <w:gridCol w:w="671"/>
        <w:gridCol w:w="651"/>
        <w:gridCol w:w="13"/>
        <w:gridCol w:w="758"/>
        <w:gridCol w:w="973"/>
        <w:gridCol w:w="886"/>
        <w:gridCol w:w="808"/>
        <w:gridCol w:w="886"/>
        <w:gridCol w:w="1134"/>
      </w:tblGrid>
      <w:tr w:rsidR="00FD7B46" w:rsidRPr="00EC541C" w14:paraId="77DDF86F" w14:textId="77777777" w:rsidTr="00FD7B46">
        <w:trPr>
          <w:trHeight w:val="466"/>
        </w:trPr>
        <w:tc>
          <w:tcPr>
            <w:tcW w:w="1294" w:type="dxa"/>
            <w:vMerge w:val="restart"/>
          </w:tcPr>
          <w:p w14:paraId="249606AC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и дата договора</w:t>
            </w:r>
          </w:p>
        </w:tc>
        <w:tc>
          <w:tcPr>
            <w:tcW w:w="1027" w:type="dxa"/>
            <w:vMerge w:val="restart"/>
          </w:tcPr>
          <w:p w14:paraId="2A8AAC02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1C">
              <w:rPr>
                <w:rFonts w:ascii="Times New Roman" w:hAnsi="Times New Roman"/>
                <w:sz w:val="20"/>
                <w:szCs w:val="20"/>
              </w:rPr>
              <w:t>С кем заключён договор</w:t>
            </w:r>
          </w:p>
        </w:tc>
        <w:tc>
          <w:tcPr>
            <w:tcW w:w="998" w:type="dxa"/>
            <w:tcBorders>
              <w:bottom w:val="nil"/>
            </w:tcBorders>
          </w:tcPr>
          <w:p w14:paraId="24F5930F" w14:textId="77777777" w:rsidR="00FD7B46" w:rsidRDefault="00FD7B46" w:rsidP="00FD7B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договора</w:t>
            </w:r>
          </w:p>
        </w:tc>
        <w:tc>
          <w:tcPr>
            <w:tcW w:w="1432" w:type="dxa"/>
            <w:vMerge w:val="restart"/>
          </w:tcPr>
          <w:p w14:paraId="7C17611D" w14:textId="4F7704A7" w:rsidR="00FD7B46" w:rsidRPr="00EC541C" w:rsidRDefault="00FD7B46" w:rsidP="00FD7B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92">
              <w:rPr>
                <w:rFonts w:ascii="Times New Roman" w:hAnsi="Times New Roman"/>
                <w:sz w:val="18"/>
                <w:szCs w:val="18"/>
              </w:rPr>
              <w:t>Наличие действующего договора и остаток суммы на 1.01.202</w:t>
            </w:r>
            <w:r w:rsidR="006F284E">
              <w:rPr>
                <w:rFonts w:ascii="Times New Roman" w:hAnsi="Times New Roman"/>
                <w:sz w:val="18"/>
                <w:szCs w:val="18"/>
              </w:rPr>
              <w:t>2</w:t>
            </w:r>
            <w:r w:rsidRPr="008B7D92"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74" w:type="dxa"/>
            <w:gridSpan w:val="13"/>
          </w:tcPr>
          <w:p w14:paraId="27F59E5B" w14:textId="57BF176C" w:rsidR="00FD7B46" w:rsidRPr="00EC541C" w:rsidRDefault="00FD7B46" w:rsidP="00FD7B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Продолжительность договоров в 202</w:t>
            </w:r>
            <w:r w:rsidR="006F284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vMerge w:val="restart"/>
          </w:tcPr>
          <w:p w14:paraId="14C8D69D" w14:textId="64F62A15" w:rsidR="00FD7B46" w:rsidRPr="008B7D92" w:rsidRDefault="00FD7B46" w:rsidP="00FD7B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2">
              <w:rPr>
                <w:rFonts w:ascii="Times New Roman" w:hAnsi="Times New Roman"/>
                <w:sz w:val="18"/>
                <w:szCs w:val="18"/>
              </w:rPr>
              <w:t>Остаток суммы договора на 1.01.202</w:t>
            </w:r>
            <w:r w:rsidR="006F284E">
              <w:rPr>
                <w:rFonts w:ascii="Times New Roman" w:hAnsi="Times New Roman"/>
                <w:sz w:val="18"/>
                <w:szCs w:val="18"/>
              </w:rPr>
              <w:t>3</w:t>
            </w:r>
            <w:r w:rsidRPr="008B7D92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</w:tr>
      <w:tr w:rsidR="00FD7B46" w:rsidRPr="00EC541C" w14:paraId="4A262B0F" w14:textId="77777777" w:rsidTr="00FD7B46">
        <w:trPr>
          <w:trHeight w:val="645"/>
        </w:trPr>
        <w:tc>
          <w:tcPr>
            <w:tcW w:w="1294" w:type="dxa"/>
            <w:vMerge/>
          </w:tcPr>
          <w:p w14:paraId="1990AB65" w14:textId="77777777" w:rsidR="00FD7B46" w:rsidRDefault="00FD7B46" w:rsidP="00FD7B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14:paraId="5E0BF8E9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bottom w:val="single" w:sz="4" w:space="0" w:color="auto"/>
            </w:tcBorders>
          </w:tcPr>
          <w:p w14:paraId="0C58FDD5" w14:textId="77777777" w:rsidR="00FD7B46" w:rsidRDefault="00FD7B46" w:rsidP="00FD7B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14:paraId="4D0E792B" w14:textId="77777777" w:rsidR="00FD7B46" w:rsidRDefault="00FD7B46" w:rsidP="00FD7B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14:paraId="3F4B4794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  <w:p w14:paraId="4605D441" w14:textId="77777777" w:rsidR="00FD7B46" w:rsidRDefault="00FD7B46" w:rsidP="00FD7B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14:paraId="68AC9322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  <w:p w14:paraId="3F95712B" w14:textId="77777777" w:rsidR="00FD7B46" w:rsidRDefault="00FD7B46" w:rsidP="00FD7B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14:paraId="63235516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14:paraId="5D841E5B" w14:textId="77777777" w:rsidR="00FD7B46" w:rsidRDefault="00FD7B46" w:rsidP="00FD7B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14:paraId="308D8272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14:paraId="3FD20CC8" w14:textId="77777777" w:rsidR="00FD7B46" w:rsidRDefault="00FD7B46" w:rsidP="00FD7B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7841256D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  <w:p w14:paraId="7645BF74" w14:textId="77777777" w:rsidR="00FD7B46" w:rsidRDefault="00FD7B46" w:rsidP="00FD7B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14:paraId="6CCEC4E4" w14:textId="77777777" w:rsidR="00FD7B46" w:rsidRDefault="00FD7B46" w:rsidP="00FD7B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664" w:type="dxa"/>
            <w:gridSpan w:val="2"/>
          </w:tcPr>
          <w:p w14:paraId="5364537E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758" w:type="dxa"/>
          </w:tcPr>
          <w:p w14:paraId="4AE3DB92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973" w:type="dxa"/>
          </w:tcPr>
          <w:p w14:paraId="226B3EDE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886" w:type="dxa"/>
          </w:tcPr>
          <w:p w14:paraId="0757816D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808" w:type="dxa"/>
          </w:tcPr>
          <w:p w14:paraId="430CDD9B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886" w:type="dxa"/>
          </w:tcPr>
          <w:p w14:paraId="5F9E6730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vMerge/>
          </w:tcPr>
          <w:p w14:paraId="5AE97B25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B46" w:rsidRPr="00EC541C" w14:paraId="4C52A1EB" w14:textId="77777777" w:rsidTr="00FD7B46">
        <w:trPr>
          <w:trHeight w:val="279"/>
        </w:trPr>
        <w:tc>
          <w:tcPr>
            <w:tcW w:w="1294" w:type="dxa"/>
          </w:tcPr>
          <w:p w14:paraId="354EB884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7" w:type="dxa"/>
          </w:tcPr>
          <w:p w14:paraId="2809602B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</w:tcPr>
          <w:p w14:paraId="0ABB1EA7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2" w:type="dxa"/>
          </w:tcPr>
          <w:p w14:paraId="479395A7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14:paraId="03E10F39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</w:tcPr>
          <w:p w14:paraId="6C11B23B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14:paraId="7DEF67EF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</w:tcPr>
          <w:p w14:paraId="6473283E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</w:tcPr>
          <w:p w14:paraId="30DBCC6F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1" w:type="dxa"/>
          </w:tcPr>
          <w:p w14:paraId="7B3E861A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dxa"/>
          </w:tcPr>
          <w:p w14:paraId="28AB9419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1" w:type="dxa"/>
            <w:gridSpan w:val="2"/>
          </w:tcPr>
          <w:p w14:paraId="595D5846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</w:tcPr>
          <w:p w14:paraId="6D10636C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14:paraId="28C318F4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14:paraId="5FA0FFB6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14:paraId="3E7ED65D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2F2812F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</w:tr>
      <w:tr w:rsidR="00FD7B46" w:rsidRPr="00EC541C" w14:paraId="694A3E02" w14:textId="77777777" w:rsidTr="00FD7B46">
        <w:trPr>
          <w:trHeight w:val="279"/>
        </w:trPr>
        <w:tc>
          <w:tcPr>
            <w:tcW w:w="1294" w:type="dxa"/>
          </w:tcPr>
          <w:p w14:paraId="191A96E8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7" w:type="dxa"/>
          </w:tcPr>
          <w:p w14:paraId="2C1BF04A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14:paraId="46DE0E97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2" w:type="dxa"/>
          </w:tcPr>
          <w:p w14:paraId="4FE28A2D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14:paraId="40DBB996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</w:tcPr>
          <w:p w14:paraId="486B9625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14:paraId="626BDD6F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</w:tcPr>
          <w:p w14:paraId="5F1ADCEA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</w:tcPr>
          <w:p w14:paraId="2499E4EF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1" w:type="dxa"/>
          </w:tcPr>
          <w:p w14:paraId="3EF07C31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dxa"/>
          </w:tcPr>
          <w:p w14:paraId="2AD935B3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1" w:type="dxa"/>
            <w:gridSpan w:val="2"/>
          </w:tcPr>
          <w:p w14:paraId="69EDDBF5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</w:tcPr>
          <w:p w14:paraId="651C2E3A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14:paraId="05265A50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14:paraId="2B63707A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14:paraId="20DEC1C1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CBBBCE4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</w:tr>
      <w:tr w:rsidR="00FD7B46" w:rsidRPr="00EC541C" w14:paraId="21E85439" w14:textId="77777777" w:rsidTr="00FD7B46">
        <w:trPr>
          <w:trHeight w:val="279"/>
        </w:trPr>
        <w:tc>
          <w:tcPr>
            <w:tcW w:w="1294" w:type="dxa"/>
          </w:tcPr>
          <w:p w14:paraId="6039C1FE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  <w:r w:rsidRPr="008B7D92">
              <w:rPr>
                <w:rFonts w:ascii="Times New Roman" w:hAnsi="Times New Roman"/>
                <w:b/>
                <w:bCs/>
              </w:rPr>
              <w:t>Итого</w:t>
            </w:r>
            <w:r>
              <w:rPr>
                <w:rFonts w:ascii="Times New Roman" w:hAnsi="Times New Roman"/>
              </w:rPr>
              <w:t xml:space="preserve">: </w:t>
            </w:r>
            <w:r w:rsidRPr="006B0383">
              <w:rPr>
                <w:rFonts w:ascii="Times New Roman" w:hAnsi="Times New Roman"/>
                <w:sz w:val="18"/>
                <w:szCs w:val="18"/>
              </w:rPr>
              <w:t xml:space="preserve">сумма фактического совокупного размера обязательств по всем договорам </w:t>
            </w:r>
            <w:r w:rsidRPr="008B7D92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по меся</w:t>
            </w:r>
            <w:r w:rsidRPr="002B16E9">
              <w:rPr>
                <w:rFonts w:ascii="Times New Roman" w:hAnsi="Times New Roman"/>
                <w:b/>
                <w:bCs/>
                <w:sz w:val="18"/>
                <w:szCs w:val="18"/>
              </w:rPr>
              <w:t>цам</w:t>
            </w:r>
          </w:p>
        </w:tc>
        <w:tc>
          <w:tcPr>
            <w:tcW w:w="1027" w:type="dxa"/>
          </w:tcPr>
          <w:p w14:paraId="22D4235D" w14:textId="77777777" w:rsidR="00FD7B46" w:rsidRDefault="00FD7B46" w:rsidP="00FD7B46">
            <w:pPr>
              <w:jc w:val="center"/>
              <w:rPr>
                <w:rFonts w:ascii="Times New Roman" w:hAnsi="Times New Roman"/>
              </w:rPr>
            </w:pPr>
          </w:p>
          <w:p w14:paraId="3F5D6474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998" w:type="dxa"/>
          </w:tcPr>
          <w:p w14:paraId="7CE37C6C" w14:textId="77777777" w:rsidR="00FD7B46" w:rsidRDefault="00FD7B46" w:rsidP="00FD7B46">
            <w:pPr>
              <w:jc w:val="center"/>
              <w:rPr>
                <w:rFonts w:ascii="Times New Roman" w:hAnsi="Times New Roman"/>
              </w:rPr>
            </w:pPr>
          </w:p>
          <w:p w14:paraId="3E29239C" w14:textId="6E978226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2" w:type="dxa"/>
          </w:tcPr>
          <w:p w14:paraId="4B47F28F" w14:textId="77777777" w:rsidR="00FD7B46" w:rsidRDefault="00FD7B46" w:rsidP="00FD7B46">
            <w:pPr>
              <w:jc w:val="center"/>
              <w:rPr>
                <w:rFonts w:ascii="Times New Roman" w:hAnsi="Times New Roman"/>
              </w:rPr>
            </w:pPr>
          </w:p>
          <w:p w14:paraId="22313E74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14:paraId="5635AE33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</w:tcPr>
          <w:p w14:paraId="6468ADFF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14:paraId="1EE7F6D1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</w:tcPr>
          <w:p w14:paraId="43F467F9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</w:tcPr>
          <w:p w14:paraId="12459034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1" w:type="dxa"/>
          </w:tcPr>
          <w:p w14:paraId="11B9DF14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14:paraId="22AFC0FC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1" w:type="dxa"/>
            <w:gridSpan w:val="2"/>
            <w:tcBorders>
              <w:bottom w:val="single" w:sz="4" w:space="0" w:color="auto"/>
            </w:tcBorders>
          </w:tcPr>
          <w:p w14:paraId="4B8B384C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</w:tcPr>
          <w:p w14:paraId="36FB90A7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14:paraId="6BE936B9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14:paraId="6CE55229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14:paraId="348DF1F2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4879EEA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43B9E691" w14:textId="4DCF0F1C" w:rsidR="00B32EC5" w:rsidRDefault="00B32EC5" w:rsidP="002B16E9">
      <w:pPr>
        <w:rPr>
          <w:rFonts w:ascii="Times New Roman" w:hAnsi="Times New Roman" w:cs="Times New Roman"/>
          <w:sz w:val="24"/>
          <w:szCs w:val="24"/>
        </w:rPr>
      </w:pPr>
    </w:p>
    <w:sectPr w:rsidR="00B32EC5" w:rsidSect="00A532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16DB8" w14:textId="77777777" w:rsidR="00E243E2" w:rsidRDefault="00E243E2" w:rsidP="004044FA">
      <w:pPr>
        <w:spacing w:after="0" w:line="240" w:lineRule="auto"/>
      </w:pPr>
      <w:r>
        <w:separator/>
      </w:r>
    </w:p>
  </w:endnote>
  <w:endnote w:type="continuationSeparator" w:id="0">
    <w:p w14:paraId="15C908BD" w14:textId="77777777" w:rsidR="00E243E2" w:rsidRDefault="00E243E2" w:rsidP="0040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9DF00" w14:textId="77777777" w:rsidR="00E243E2" w:rsidRDefault="00E243E2" w:rsidP="004044FA">
      <w:pPr>
        <w:spacing w:after="0" w:line="240" w:lineRule="auto"/>
      </w:pPr>
      <w:r>
        <w:separator/>
      </w:r>
    </w:p>
  </w:footnote>
  <w:footnote w:type="continuationSeparator" w:id="0">
    <w:p w14:paraId="2256DAE1" w14:textId="77777777" w:rsidR="00E243E2" w:rsidRDefault="00E243E2" w:rsidP="0040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4257174"/>
      <w:docPartObj>
        <w:docPartGallery w:val="Page Numbers (Top of Page)"/>
        <w:docPartUnique/>
      </w:docPartObj>
    </w:sdtPr>
    <w:sdtEndPr/>
    <w:sdtContent>
      <w:p w14:paraId="38154399" w14:textId="7CE63CE3" w:rsidR="004044FA" w:rsidRDefault="004044F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A0BD9A" w14:textId="77777777" w:rsidR="004044FA" w:rsidRDefault="004044F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09E"/>
    <w:multiLevelType w:val="hybridMultilevel"/>
    <w:tmpl w:val="FF807D26"/>
    <w:lvl w:ilvl="0" w:tplc="FF0AD5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3C241E"/>
    <w:multiLevelType w:val="hybridMultilevel"/>
    <w:tmpl w:val="CB981E5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1B413414"/>
    <w:multiLevelType w:val="hybridMultilevel"/>
    <w:tmpl w:val="D76264EC"/>
    <w:lvl w:ilvl="0" w:tplc="3F8EA94E">
      <w:start w:val="1"/>
      <w:numFmt w:val="decimal"/>
      <w:lvlText w:val="%1."/>
      <w:lvlJc w:val="left"/>
      <w:pPr>
        <w:ind w:left="11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FAE00A1"/>
    <w:multiLevelType w:val="multilevel"/>
    <w:tmpl w:val="8D0EE7FE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B3C61F4"/>
    <w:multiLevelType w:val="multilevel"/>
    <w:tmpl w:val="8D0EE7FE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377C5B66"/>
    <w:multiLevelType w:val="hybridMultilevel"/>
    <w:tmpl w:val="3BC08FAA"/>
    <w:lvl w:ilvl="0" w:tplc="D0640B34">
      <w:start w:val="1"/>
      <w:numFmt w:val="decimal"/>
      <w:lvlText w:val="%1."/>
      <w:lvlJc w:val="left"/>
      <w:pPr>
        <w:ind w:left="11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415B78CD"/>
    <w:multiLevelType w:val="multilevel"/>
    <w:tmpl w:val="0292DC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7" w15:restartNumberingAfterBreak="0">
    <w:nsid w:val="7F314988"/>
    <w:multiLevelType w:val="hybridMultilevel"/>
    <w:tmpl w:val="8D0EE7FE"/>
    <w:lvl w:ilvl="0" w:tplc="9F8890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AB8"/>
    <w:rsid w:val="000136F8"/>
    <w:rsid w:val="00043024"/>
    <w:rsid w:val="000435BE"/>
    <w:rsid w:val="00061628"/>
    <w:rsid w:val="0006698F"/>
    <w:rsid w:val="0007371F"/>
    <w:rsid w:val="000A2F5C"/>
    <w:rsid w:val="000B40FE"/>
    <w:rsid w:val="000C0297"/>
    <w:rsid w:val="000C583C"/>
    <w:rsid w:val="000C6E06"/>
    <w:rsid w:val="000D3051"/>
    <w:rsid w:val="000D63B7"/>
    <w:rsid w:val="000E2805"/>
    <w:rsid w:val="000E57F7"/>
    <w:rsid w:val="001049FB"/>
    <w:rsid w:val="001052A3"/>
    <w:rsid w:val="00112AFA"/>
    <w:rsid w:val="00113F70"/>
    <w:rsid w:val="001221AE"/>
    <w:rsid w:val="001264C2"/>
    <w:rsid w:val="00126D62"/>
    <w:rsid w:val="00144733"/>
    <w:rsid w:val="001473A1"/>
    <w:rsid w:val="0015146F"/>
    <w:rsid w:val="00160C01"/>
    <w:rsid w:val="0019330B"/>
    <w:rsid w:val="001935AD"/>
    <w:rsid w:val="00196876"/>
    <w:rsid w:val="001A02C9"/>
    <w:rsid w:val="001B5E0F"/>
    <w:rsid w:val="001C29B2"/>
    <w:rsid w:val="001D70CA"/>
    <w:rsid w:val="001F1857"/>
    <w:rsid w:val="00222D57"/>
    <w:rsid w:val="002329E0"/>
    <w:rsid w:val="002442AD"/>
    <w:rsid w:val="00246BAB"/>
    <w:rsid w:val="0027140D"/>
    <w:rsid w:val="002B16E9"/>
    <w:rsid w:val="002D21F3"/>
    <w:rsid w:val="00306A5A"/>
    <w:rsid w:val="00314AFB"/>
    <w:rsid w:val="0032280A"/>
    <w:rsid w:val="003425B1"/>
    <w:rsid w:val="00344E1E"/>
    <w:rsid w:val="00347DE5"/>
    <w:rsid w:val="003525E9"/>
    <w:rsid w:val="00363543"/>
    <w:rsid w:val="003648A3"/>
    <w:rsid w:val="0036636A"/>
    <w:rsid w:val="0037257F"/>
    <w:rsid w:val="003843A9"/>
    <w:rsid w:val="003910F9"/>
    <w:rsid w:val="00395907"/>
    <w:rsid w:val="00395F05"/>
    <w:rsid w:val="003A1C3C"/>
    <w:rsid w:val="003A378A"/>
    <w:rsid w:val="003B0DAC"/>
    <w:rsid w:val="003E4BEB"/>
    <w:rsid w:val="004044FA"/>
    <w:rsid w:val="0041160B"/>
    <w:rsid w:val="00420776"/>
    <w:rsid w:val="0043213C"/>
    <w:rsid w:val="00447C8E"/>
    <w:rsid w:val="00447EBA"/>
    <w:rsid w:val="00452616"/>
    <w:rsid w:val="00474C80"/>
    <w:rsid w:val="00485331"/>
    <w:rsid w:val="00486231"/>
    <w:rsid w:val="004B160B"/>
    <w:rsid w:val="004D45E7"/>
    <w:rsid w:val="004E38D9"/>
    <w:rsid w:val="004F17BE"/>
    <w:rsid w:val="00505181"/>
    <w:rsid w:val="00513F5A"/>
    <w:rsid w:val="00537ABD"/>
    <w:rsid w:val="00540D9D"/>
    <w:rsid w:val="00551E1E"/>
    <w:rsid w:val="005665E9"/>
    <w:rsid w:val="005917FB"/>
    <w:rsid w:val="00593D93"/>
    <w:rsid w:val="005969C4"/>
    <w:rsid w:val="005B44E1"/>
    <w:rsid w:val="00624AB3"/>
    <w:rsid w:val="006271EA"/>
    <w:rsid w:val="00627F58"/>
    <w:rsid w:val="00636877"/>
    <w:rsid w:val="006374BE"/>
    <w:rsid w:val="006703C0"/>
    <w:rsid w:val="00673550"/>
    <w:rsid w:val="00683554"/>
    <w:rsid w:val="006947DF"/>
    <w:rsid w:val="006B555B"/>
    <w:rsid w:val="006C3ECA"/>
    <w:rsid w:val="006C687A"/>
    <w:rsid w:val="006C7845"/>
    <w:rsid w:val="006D1DCD"/>
    <w:rsid w:val="006F0BE2"/>
    <w:rsid w:val="006F284E"/>
    <w:rsid w:val="007106E4"/>
    <w:rsid w:val="00722CAE"/>
    <w:rsid w:val="00727D69"/>
    <w:rsid w:val="007370C5"/>
    <w:rsid w:val="00770E45"/>
    <w:rsid w:val="007A63B3"/>
    <w:rsid w:val="007D0BF8"/>
    <w:rsid w:val="007E123B"/>
    <w:rsid w:val="00800D92"/>
    <w:rsid w:val="0080134E"/>
    <w:rsid w:val="00806322"/>
    <w:rsid w:val="00822D7F"/>
    <w:rsid w:val="0083229B"/>
    <w:rsid w:val="00832A8F"/>
    <w:rsid w:val="0085264B"/>
    <w:rsid w:val="00892EA0"/>
    <w:rsid w:val="008B2655"/>
    <w:rsid w:val="008B397F"/>
    <w:rsid w:val="008D2CD3"/>
    <w:rsid w:val="009011A3"/>
    <w:rsid w:val="009130B4"/>
    <w:rsid w:val="00926917"/>
    <w:rsid w:val="00945C0A"/>
    <w:rsid w:val="009A115C"/>
    <w:rsid w:val="009B325B"/>
    <w:rsid w:val="009B35CB"/>
    <w:rsid w:val="009C1E51"/>
    <w:rsid w:val="009D13B6"/>
    <w:rsid w:val="009D4C56"/>
    <w:rsid w:val="00A31C4E"/>
    <w:rsid w:val="00A3227D"/>
    <w:rsid w:val="00A331FC"/>
    <w:rsid w:val="00A53217"/>
    <w:rsid w:val="00A53E92"/>
    <w:rsid w:val="00A57CFD"/>
    <w:rsid w:val="00A814DE"/>
    <w:rsid w:val="00A86520"/>
    <w:rsid w:val="00A906BB"/>
    <w:rsid w:val="00AC7977"/>
    <w:rsid w:val="00AD4D78"/>
    <w:rsid w:val="00B12323"/>
    <w:rsid w:val="00B1601C"/>
    <w:rsid w:val="00B31ABC"/>
    <w:rsid w:val="00B32EC5"/>
    <w:rsid w:val="00B333F3"/>
    <w:rsid w:val="00BB143A"/>
    <w:rsid w:val="00BE7297"/>
    <w:rsid w:val="00C30201"/>
    <w:rsid w:val="00C73629"/>
    <w:rsid w:val="00C768A1"/>
    <w:rsid w:val="00C80AB8"/>
    <w:rsid w:val="00C929C8"/>
    <w:rsid w:val="00CA7029"/>
    <w:rsid w:val="00CC0175"/>
    <w:rsid w:val="00CD3B15"/>
    <w:rsid w:val="00D1410C"/>
    <w:rsid w:val="00D17286"/>
    <w:rsid w:val="00D43D73"/>
    <w:rsid w:val="00D4433E"/>
    <w:rsid w:val="00D96D39"/>
    <w:rsid w:val="00DB3738"/>
    <w:rsid w:val="00DC79B9"/>
    <w:rsid w:val="00E03DC3"/>
    <w:rsid w:val="00E243E2"/>
    <w:rsid w:val="00E247EE"/>
    <w:rsid w:val="00E24ED5"/>
    <w:rsid w:val="00E42EED"/>
    <w:rsid w:val="00E93EC4"/>
    <w:rsid w:val="00EA0C11"/>
    <w:rsid w:val="00EA1CFC"/>
    <w:rsid w:val="00EC79CE"/>
    <w:rsid w:val="00F37FCE"/>
    <w:rsid w:val="00F43D3C"/>
    <w:rsid w:val="00F659C2"/>
    <w:rsid w:val="00F72C19"/>
    <w:rsid w:val="00F95B98"/>
    <w:rsid w:val="00FA3C72"/>
    <w:rsid w:val="00FC2763"/>
    <w:rsid w:val="00FC598B"/>
    <w:rsid w:val="00FC71E1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44B89"/>
  <w15:chartTrackingRefBased/>
  <w15:docId w15:val="{3C5C63E8-2317-47BA-B413-32DBD83D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27F5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7F5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947D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21AE"/>
    <w:rPr>
      <w:b/>
      <w:bCs/>
    </w:rPr>
  </w:style>
  <w:style w:type="table" w:styleId="a6">
    <w:name w:val="Table Grid"/>
    <w:basedOn w:val="a1"/>
    <w:uiPriority w:val="39"/>
    <w:rsid w:val="00B3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04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44FA"/>
  </w:style>
  <w:style w:type="paragraph" w:styleId="a9">
    <w:name w:val="footer"/>
    <w:basedOn w:val="a"/>
    <w:link w:val="aa"/>
    <w:uiPriority w:val="99"/>
    <w:unhideWhenUsed/>
    <w:rsid w:val="00404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44FA"/>
  </w:style>
  <w:style w:type="character" w:customStyle="1" w:styleId="ab">
    <w:name w:val="Основной текст_"/>
    <w:link w:val="1"/>
    <w:locked/>
    <w:rsid w:val="006F0BE2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6F0BE2"/>
    <w:pPr>
      <w:widowControl w:val="0"/>
      <w:shd w:val="clear" w:color="auto" w:fill="FFFFFF"/>
      <w:spacing w:after="0" w:line="360" w:lineRule="auto"/>
      <w:ind w:firstLine="400"/>
    </w:pPr>
    <w:rPr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6F0BE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F0BE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F0BE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F0BE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F0B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BDCC8-A654-464C-AA54-1294CDFE2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7723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2022-10-31T07:46:00Z</dcterms:created>
  <dcterms:modified xsi:type="dcterms:W3CDTF">2023-01-12T10:44:00Z</dcterms:modified>
</cp:coreProperties>
</file>