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AA01A" w14:textId="77777777" w:rsidR="003A0903" w:rsidRPr="00CA6E95" w:rsidRDefault="001F4BFD" w:rsidP="001F4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E95">
        <w:rPr>
          <w:rFonts w:ascii="Times New Roman" w:hAnsi="Times New Roman" w:cs="Times New Roman"/>
          <w:b/>
          <w:sz w:val="24"/>
          <w:szCs w:val="24"/>
        </w:rPr>
        <w:t>О ПЕРСПЕКТИВАХ ИСПОЛЬЗОВАНИЯ ЦИФРОВЫХ ТЕХНОЛОГИЙ ДЛЯ УЛУЧШЕНИЯ ДЕЯТЕЛЬНОСТИ ПО РЕСТАВРАЦИИ ОБЪЕКТОВ КУЛЬТУРНОГО НАСЛЕДИЯ</w:t>
      </w:r>
    </w:p>
    <w:p w14:paraId="6B6CAFC7" w14:textId="77777777" w:rsidR="001F4BFD" w:rsidRPr="00CA6E95" w:rsidRDefault="001F4BFD" w:rsidP="00EA1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E95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Союза Реставраторов Санкт-Петербурга </w:t>
      </w:r>
    </w:p>
    <w:p w14:paraId="43A0572F" w14:textId="77777777" w:rsidR="001F4BFD" w:rsidRPr="00CA6E95" w:rsidRDefault="001F4BFD" w:rsidP="00EA1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E95">
        <w:rPr>
          <w:rFonts w:ascii="Times New Roman" w:hAnsi="Times New Roman" w:cs="Times New Roman"/>
          <w:b/>
          <w:sz w:val="24"/>
          <w:szCs w:val="24"/>
        </w:rPr>
        <w:t>Д.т.н., профессор Шангина Нина Николаевна</w:t>
      </w:r>
    </w:p>
    <w:p w14:paraId="793D8382" w14:textId="77777777" w:rsidR="00EA143A" w:rsidRPr="00CA6E95" w:rsidRDefault="00EA143A" w:rsidP="00EA1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EAFF79" w14:textId="270DB031" w:rsidR="00EA143A" w:rsidRPr="00CA6E95" w:rsidRDefault="001F4BFD" w:rsidP="00EA143A">
      <w:pPr>
        <w:shd w:val="clear" w:color="auto" w:fill="FFFFFF"/>
        <w:spacing w:after="2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5">
        <w:rPr>
          <w:rFonts w:ascii="Times New Roman" w:hAnsi="Times New Roman" w:cs="Times New Roman"/>
          <w:sz w:val="24"/>
          <w:szCs w:val="24"/>
        </w:rPr>
        <w:t xml:space="preserve">Союз реставраторов Санкт-Петербурга </w:t>
      </w:r>
      <w:r w:rsidR="00E81455">
        <w:rPr>
          <w:rFonts w:ascii="Times New Roman" w:hAnsi="Times New Roman" w:cs="Times New Roman"/>
          <w:sz w:val="24"/>
          <w:szCs w:val="24"/>
        </w:rPr>
        <w:t xml:space="preserve">(СР </w:t>
      </w:r>
      <w:proofErr w:type="gramStart"/>
      <w:r w:rsidR="00E81455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="00E81455">
        <w:rPr>
          <w:rFonts w:ascii="Times New Roman" w:hAnsi="Times New Roman" w:cs="Times New Roman"/>
          <w:sz w:val="24"/>
          <w:szCs w:val="24"/>
        </w:rPr>
        <w:t>)</w:t>
      </w:r>
      <w:r w:rsidRPr="00CA6E95">
        <w:rPr>
          <w:rFonts w:ascii="Times New Roman" w:hAnsi="Times New Roman" w:cs="Times New Roman"/>
          <w:sz w:val="24"/>
          <w:szCs w:val="24"/>
        </w:rPr>
        <w:t xml:space="preserve">– одно из старейших профессиональных объединений в современной России, объединяющее специалистов, работающих в коммерческих организациях в области сохранения культурного наследия. </w:t>
      </w:r>
      <w:r w:rsidR="00E3573D">
        <w:rPr>
          <w:rFonts w:ascii="Times New Roman" w:hAnsi="Times New Roman" w:cs="Times New Roman"/>
          <w:sz w:val="24"/>
          <w:szCs w:val="24"/>
        </w:rPr>
        <w:t>Э</w:t>
      </w:r>
      <w:r w:rsidR="00BC035C">
        <w:rPr>
          <w:rFonts w:ascii="Times New Roman" w:hAnsi="Times New Roman" w:cs="Times New Roman"/>
          <w:sz w:val="24"/>
          <w:szCs w:val="24"/>
        </w:rPr>
        <w:t xml:space="preserve">то </w:t>
      </w:r>
      <w:r w:rsidR="00E3573D">
        <w:rPr>
          <w:rFonts w:ascii="Times New Roman" w:hAnsi="Times New Roman" w:cs="Times New Roman"/>
          <w:sz w:val="24"/>
          <w:szCs w:val="24"/>
        </w:rPr>
        <w:t>объединение образовательных учреждений, проектных мастерских</w:t>
      </w:r>
      <w:r w:rsidR="00BC035C">
        <w:rPr>
          <w:rFonts w:ascii="Times New Roman" w:hAnsi="Times New Roman" w:cs="Times New Roman"/>
          <w:sz w:val="24"/>
          <w:szCs w:val="24"/>
        </w:rPr>
        <w:t xml:space="preserve">, </w:t>
      </w:r>
      <w:r w:rsidR="00E3573D">
        <w:rPr>
          <w:rFonts w:ascii="Times New Roman" w:hAnsi="Times New Roman" w:cs="Times New Roman"/>
          <w:sz w:val="24"/>
          <w:szCs w:val="24"/>
        </w:rPr>
        <w:t>производителей</w:t>
      </w:r>
      <w:r w:rsidRPr="00CA6E95">
        <w:rPr>
          <w:rFonts w:ascii="Times New Roman" w:hAnsi="Times New Roman" w:cs="Times New Roman"/>
          <w:sz w:val="24"/>
          <w:szCs w:val="24"/>
        </w:rPr>
        <w:t xml:space="preserve"> материалов для реставрации</w:t>
      </w:r>
      <w:r w:rsidR="00BC035C">
        <w:rPr>
          <w:rFonts w:ascii="Times New Roman" w:hAnsi="Times New Roman" w:cs="Times New Roman"/>
          <w:sz w:val="24"/>
          <w:szCs w:val="24"/>
        </w:rPr>
        <w:t>,</w:t>
      </w:r>
      <w:r w:rsidR="00E3573D">
        <w:rPr>
          <w:rFonts w:ascii="Times New Roman" w:hAnsi="Times New Roman" w:cs="Times New Roman"/>
          <w:sz w:val="24"/>
          <w:szCs w:val="24"/>
        </w:rPr>
        <w:t xml:space="preserve"> компаний</w:t>
      </w:r>
      <w:r w:rsidRPr="00CA6E95">
        <w:rPr>
          <w:rFonts w:ascii="Times New Roman" w:hAnsi="Times New Roman" w:cs="Times New Roman"/>
          <w:sz w:val="24"/>
          <w:szCs w:val="24"/>
        </w:rPr>
        <w:t>, занимающиеся реставрацией фасадов и кровель, интерьеров и мебели, предметов декоративно-прикладного иск</w:t>
      </w:r>
      <w:r w:rsidR="00E3573D">
        <w:rPr>
          <w:rFonts w:ascii="Times New Roman" w:hAnsi="Times New Roman" w:cs="Times New Roman"/>
          <w:sz w:val="24"/>
          <w:szCs w:val="24"/>
        </w:rPr>
        <w:t>усства и живописи.</w:t>
      </w:r>
    </w:p>
    <w:p w14:paraId="1D579881" w14:textId="1938B422" w:rsidR="00EA143A" w:rsidRPr="00CA6E95" w:rsidRDefault="001F4BFD" w:rsidP="00EA14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5">
        <w:rPr>
          <w:rFonts w:ascii="Times New Roman" w:hAnsi="Times New Roman" w:cs="Times New Roman"/>
          <w:sz w:val="24"/>
          <w:szCs w:val="24"/>
        </w:rPr>
        <w:t xml:space="preserve">За период существования Союза Реставраторов Санкт-Петербурга </w:t>
      </w:r>
      <w:r w:rsidR="00EA143A" w:rsidRPr="00CA6E95">
        <w:rPr>
          <w:rFonts w:ascii="Times New Roman" w:hAnsi="Times New Roman" w:cs="Times New Roman"/>
          <w:sz w:val="24"/>
          <w:szCs w:val="24"/>
        </w:rPr>
        <w:t xml:space="preserve">(более 20 лет) </w:t>
      </w:r>
      <w:r w:rsidRPr="00CA6E95">
        <w:rPr>
          <w:rFonts w:ascii="Times New Roman" w:hAnsi="Times New Roman" w:cs="Times New Roman"/>
          <w:sz w:val="24"/>
          <w:szCs w:val="24"/>
        </w:rPr>
        <w:t xml:space="preserve">система организации работ по сохранению и реставрации объектов культурного наследия (ОКН) многократно изменялась. Менялось не только законодательство, изменились также цели и задачи, которые </w:t>
      </w:r>
      <w:r w:rsidR="00EA143A" w:rsidRPr="00CA6E95">
        <w:rPr>
          <w:rFonts w:ascii="Times New Roman" w:hAnsi="Times New Roman" w:cs="Times New Roman"/>
          <w:sz w:val="24"/>
          <w:szCs w:val="24"/>
        </w:rPr>
        <w:t>Государство ставит перед специалистами в области реставрации. Основными примерами существенных изменений, пожалуй,  является необходимость проведения масштабных работ в историческом центре Санкт-Петербурга (Фасады Петербурга), а также появление заказчиков не государственной формы собственности. В первом случае главная за</w:t>
      </w:r>
      <w:r w:rsidR="00E3573D">
        <w:rPr>
          <w:rFonts w:ascii="Times New Roman" w:hAnsi="Times New Roman" w:cs="Times New Roman"/>
          <w:sz w:val="24"/>
          <w:szCs w:val="24"/>
        </w:rPr>
        <w:t>дача – это проведение</w:t>
      </w:r>
      <w:r w:rsidR="00EA143A" w:rsidRPr="00CA6E95">
        <w:rPr>
          <w:rFonts w:ascii="Times New Roman" w:hAnsi="Times New Roman" w:cs="Times New Roman"/>
          <w:sz w:val="24"/>
          <w:szCs w:val="24"/>
        </w:rPr>
        <w:t xml:space="preserve"> работ в сжатые сроки и с заданным уровнем качества, во втором – необходимость соблюдать комплекс реставрационных правил в коммерческих условиях.</w:t>
      </w:r>
    </w:p>
    <w:p w14:paraId="448254A5" w14:textId="77777777" w:rsidR="004945FF" w:rsidRPr="00CA6E95" w:rsidRDefault="004945FF" w:rsidP="00EA14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5">
        <w:rPr>
          <w:rFonts w:ascii="Times New Roman" w:hAnsi="Times New Roman" w:cs="Times New Roman"/>
          <w:sz w:val="24"/>
          <w:szCs w:val="24"/>
        </w:rPr>
        <w:t>Стратегия проведения работ по реставрации ОКН в таких сложных и изменчивых условиях, состояла в следующем:</w:t>
      </w:r>
    </w:p>
    <w:p w14:paraId="56F6183B" w14:textId="77777777" w:rsidR="004945FF" w:rsidRPr="00CA6E95" w:rsidRDefault="004945FF" w:rsidP="004945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9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E81455">
        <w:rPr>
          <w:rFonts w:ascii="Times New Roman" w:hAnsi="Times New Roman" w:cs="Times New Roman"/>
          <w:sz w:val="24"/>
          <w:szCs w:val="24"/>
        </w:rPr>
        <w:t>СР СПб</w:t>
      </w:r>
      <w:r w:rsidRPr="00CA6E95">
        <w:rPr>
          <w:rFonts w:ascii="Times New Roman" w:hAnsi="Times New Roman" w:cs="Times New Roman"/>
          <w:sz w:val="24"/>
          <w:szCs w:val="24"/>
        </w:rPr>
        <w:t xml:space="preserve"> в учебном процессе профильных учебных заведений</w:t>
      </w:r>
    </w:p>
    <w:p w14:paraId="3A0C648E" w14:textId="77777777" w:rsidR="004945FF" w:rsidRPr="00CA6E95" w:rsidRDefault="004945FF" w:rsidP="004945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95">
        <w:rPr>
          <w:rFonts w:ascii="Times New Roman" w:hAnsi="Times New Roman" w:cs="Times New Roman"/>
          <w:sz w:val="24"/>
          <w:szCs w:val="24"/>
        </w:rPr>
        <w:t>Популяризация работ по реставрации ОКН среди жителей Санкт-Петербурга</w:t>
      </w:r>
    </w:p>
    <w:p w14:paraId="087A5C41" w14:textId="77777777" w:rsidR="00F67C4C" w:rsidRPr="00CA6E95" w:rsidRDefault="00F67C4C" w:rsidP="004945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95">
        <w:rPr>
          <w:rFonts w:ascii="Times New Roman" w:hAnsi="Times New Roman" w:cs="Times New Roman"/>
          <w:sz w:val="24"/>
          <w:szCs w:val="24"/>
        </w:rPr>
        <w:t>Использование самых современных методов, способов и технологий (в том числе и цифровых) для улучшения деятельности по реставрации объектов культурного наследия</w:t>
      </w:r>
    </w:p>
    <w:p w14:paraId="5931D3B9" w14:textId="77777777" w:rsidR="001F4BFD" w:rsidRPr="00CA6E95" w:rsidRDefault="00F67C4C" w:rsidP="00F67C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5">
        <w:rPr>
          <w:rFonts w:ascii="Times New Roman" w:hAnsi="Times New Roman" w:cs="Times New Roman"/>
          <w:sz w:val="24"/>
          <w:szCs w:val="24"/>
        </w:rPr>
        <w:t>Следует отметить, что о</w:t>
      </w:r>
      <w:r w:rsidR="001F4BFD" w:rsidRPr="00CA6E95">
        <w:rPr>
          <w:rFonts w:ascii="Times New Roman" w:hAnsi="Times New Roman" w:cs="Times New Roman"/>
          <w:sz w:val="24"/>
          <w:szCs w:val="24"/>
        </w:rPr>
        <w:t>бщественная организация находится в профессиональном контакте с междунар</w:t>
      </w:r>
      <w:r w:rsidRPr="00CA6E95">
        <w:rPr>
          <w:rFonts w:ascii="Times New Roman" w:hAnsi="Times New Roman" w:cs="Times New Roman"/>
          <w:sz w:val="24"/>
          <w:szCs w:val="24"/>
        </w:rPr>
        <w:t>одными организациями</w:t>
      </w:r>
      <w:r w:rsidR="001F4BFD" w:rsidRPr="00CA6E95">
        <w:rPr>
          <w:rFonts w:ascii="Times New Roman" w:hAnsi="Times New Roman" w:cs="Times New Roman"/>
          <w:sz w:val="24"/>
          <w:szCs w:val="24"/>
        </w:rPr>
        <w:t>, деятельность которых напрямую связана с с</w:t>
      </w:r>
      <w:r w:rsidRPr="00CA6E95">
        <w:rPr>
          <w:rFonts w:ascii="Times New Roman" w:hAnsi="Times New Roman" w:cs="Times New Roman"/>
          <w:sz w:val="24"/>
          <w:szCs w:val="24"/>
        </w:rPr>
        <w:t>охранением культурного наследия, сотрудники Союза Реставраторов Санкт-Петербурга являются непосредственными участниками проводимых научных исследований, семинаров, конференций, участвуют в образовательных проектах и конкурсах. Все это формирует основу не только для использования современных технологий, но и для осмысления целесообразности и возможности их применения для решения тех или иных задач в области реставрации.</w:t>
      </w:r>
    </w:p>
    <w:p w14:paraId="67943D31" w14:textId="77777777" w:rsidR="00F67C4C" w:rsidRPr="00CA6E95" w:rsidRDefault="00F67C4C" w:rsidP="00F67C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95">
        <w:rPr>
          <w:rFonts w:ascii="Times New Roman" w:hAnsi="Times New Roman" w:cs="Times New Roman"/>
          <w:sz w:val="24"/>
          <w:szCs w:val="24"/>
        </w:rPr>
        <w:t>Среди наиболее используемых на сегодня инновационных технологий, используемых в реставрации</w:t>
      </w:r>
      <w:r w:rsidR="00CA6E95" w:rsidRPr="00CA6E95">
        <w:rPr>
          <w:rFonts w:ascii="Times New Roman" w:hAnsi="Times New Roman" w:cs="Times New Roman"/>
          <w:sz w:val="24"/>
          <w:szCs w:val="24"/>
        </w:rPr>
        <w:t>,</w:t>
      </w:r>
      <w:r w:rsidRPr="00CA6E95">
        <w:rPr>
          <w:rFonts w:ascii="Times New Roman" w:hAnsi="Times New Roman" w:cs="Times New Roman"/>
          <w:sz w:val="24"/>
          <w:szCs w:val="24"/>
        </w:rPr>
        <w:t xml:space="preserve"> можем выделить:</w:t>
      </w:r>
    </w:p>
    <w:p w14:paraId="3CFC6A9A" w14:textId="77777777" w:rsidR="00CA6E95" w:rsidRDefault="00CA6E95" w:rsidP="00CA6E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6E95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Применение готовых материалов;</w:t>
      </w:r>
    </w:p>
    <w:p w14:paraId="3A925BB4" w14:textId="77777777" w:rsidR="00CA6E95" w:rsidRPr="00CA6E95" w:rsidRDefault="00CA6E95" w:rsidP="00CA6E9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95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Использование современного инструмента (в том числе и станков с ЧПУ);</w:t>
      </w:r>
    </w:p>
    <w:p w14:paraId="1BD4E65A" w14:textId="77777777" w:rsidR="00CA6E95" w:rsidRPr="00CA6E95" w:rsidRDefault="00CA6E95" w:rsidP="00CA6E95">
      <w:pPr>
        <w:spacing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95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Использование более совершенного аналитического и испытательного оборудования при обследовании памятников;</w:t>
      </w:r>
    </w:p>
    <w:p w14:paraId="5195DBFE" w14:textId="77777777" w:rsidR="00CA6E95" w:rsidRPr="00CA6E95" w:rsidRDefault="00CA6E95" w:rsidP="00CA6E95">
      <w:pPr>
        <w:spacing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95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Применение пакетов прикладных программ: 1С, сметные программы, программы автоматизированного проектирования, методы BIM проектирования;</w:t>
      </w:r>
    </w:p>
    <w:p w14:paraId="7D257C2E" w14:textId="77777777" w:rsidR="00BC035C" w:rsidRDefault="00BC035C" w:rsidP="00002CBC">
      <w:pPr>
        <w:spacing w:after="0" w:line="240" w:lineRule="auto"/>
        <w:ind w:firstLine="360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Цифровизацию</w:t>
      </w:r>
      <w:r w:rsidR="00CA6E95" w:rsidRPr="00CA6E95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в культурной сфере</w:t>
      </w:r>
    </w:p>
    <w:p w14:paraId="5995033C" w14:textId="14057EE2" w:rsidR="00CA6E95" w:rsidRDefault="00BC035C" w:rsidP="00E3573D">
      <w:pPr>
        <w:spacing w:after="0" w:line="240" w:lineRule="auto"/>
        <w:ind w:firstLine="360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Однако, цифровизация необходима только в том случае, если она позволяет повысить эффективность </w:t>
      </w:r>
      <w:r w:rsidR="00E81455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реставрационного </w:t>
      </w: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производства</w:t>
      </w:r>
      <w:r w:rsidR="00E3573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В связи</w:t>
      </w:r>
      <w:r w:rsidR="00D341E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с этим перечисляем</w:t>
      </w:r>
      <w:r w:rsidR="00CA6E95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необходимые улучшения, которые должны быть сделаны с целью формирования </w:t>
      </w:r>
      <w:r w:rsidR="00CA6E95" w:rsidRPr="00002CB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>цифровой экосистемы в области охраны культурного наследия</w:t>
      </w:r>
      <w:r w:rsidR="00D341EF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:</w:t>
      </w:r>
    </w:p>
    <w:p w14:paraId="44A9F95A" w14:textId="77777777" w:rsidR="00002CBC" w:rsidRPr="00002CBC" w:rsidRDefault="00002CBC" w:rsidP="00002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002CB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наличие цифровой платформы</w:t>
      </w:r>
      <w:r w:rsidRPr="00002CB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02C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как системы алгоритмов взаимодействия </w:t>
      </w:r>
      <w:r w:rsidRPr="00002CB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всех</w:t>
      </w:r>
      <w:r w:rsidRPr="00002C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отношений </w:t>
      </w:r>
      <w:r w:rsidRPr="00002CB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субъектов</w:t>
      </w:r>
      <w:r w:rsidRPr="00002C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реставрационного процесса, объединенных </w:t>
      </w:r>
      <w:r w:rsidRPr="00002CB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единой</w:t>
      </w:r>
      <w:r w:rsidRPr="00002C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информационной средой</w:t>
      </w:r>
    </w:p>
    <w:p w14:paraId="47CFC265" w14:textId="77777777" w:rsidR="00002CBC" w:rsidRPr="00002CBC" w:rsidRDefault="00002CBC" w:rsidP="00002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Информационная </w:t>
      </w:r>
      <w:r w:rsidRPr="00002CB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интеграция этапов жизненного цикла</w:t>
      </w:r>
      <w:r w:rsidRPr="00002CB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02C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продукции (в нашем случае процесса реставрации) позволяет не просто оптимизировать производство, но </w:t>
      </w:r>
      <w:r w:rsidRPr="00002CB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решает и вопросы качества, безопасности и сохранности объектов</w:t>
      </w:r>
      <w:r w:rsidRPr="00002C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создает новые перспективы для совершенствования конкретного объекта с точки зрения постепенного возвращения утрат.</w:t>
      </w:r>
    </w:p>
    <w:p w14:paraId="08616839" w14:textId="77777777" w:rsidR="00002CBC" w:rsidRPr="00002CBC" w:rsidRDefault="00002CBC" w:rsidP="00002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02CB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Субъектами реставрационного процесса</w:t>
      </w:r>
      <w:r w:rsidRPr="00002CB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02C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этом случае становятся не только органы охраны, государственные заказчики  и инвесторы, сами реставраторы, но и</w:t>
      </w:r>
      <w:r w:rsidRPr="00002CB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02CB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жители</w:t>
      </w:r>
      <w:r w:rsidRPr="00002C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города или иного поселения, где располагается объект реставрации;</w:t>
      </w:r>
    </w:p>
    <w:p w14:paraId="1BE809C8" w14:textId="77777777" w:rsidR="00002CBC" w:rsidRPr="00002CBC" w:rsidRDefault="00002CBC" w:rsidP="00002C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02CB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Результатом работы</w:t>
      </w:r>
      <w:r w:rsidRPr="00002CB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02C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такой платформы  будет полноценная </w:t>
      </w:r>
      <w:r w:rsidRPr="00002CB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цифровая модель</w:t>
      </w:r>
      <w:r w:rsidRPr="00002CB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02C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объекта реставрации,  не стационарная, а </w:t>
      </w:r>
      <w:r w:rsidRPr="00002CB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способная на постоянное развитие.</w:t>
      </w:r>
    </w:p>
    <w:p w14:paraId="2FCC048A" w14:textId="77777777" w:rsidR="0045139F" w:rsidRDefault="0045139F" w:rsidP="0045139F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45139F">
        <w:rPr>
          <w:rFonts w:eastAsiaTheme="minorEastAsia"/>
          <w:color w:val="000000"/>
          <w:kern w:val="24"/>
        </w:rPr>
        <w:tab/>
        <w:t>Главным препятствием для создания развивающейся цифр</w:t>
      </w:r>
      <w:r>
        <w:rPr>
          <w:rFonts w:eastAsiaTheme="minorEastAsia"/>
          <w:color w:val="000000"/>
          <w:kern w:val="24"/>
        </w:rPr>
        <w:t>овой модели объекта реставрации</w:t>
      </w:r>
      <w:r w:rsidRPr="0045139F">
        <w:rPr>
          <w:rFonts w:eastAsiaTheme="minorEastAsia"/>
          <w:color w:val="000000"/>
          <w:kern w:val="24"/>
        </w:rPr>
        <w:t xml:space="preserve"> мы считаем отсутствие процессного подхода</w:t>
      </w:r>
      <w:r w:rsidRPr="0045139F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Pr="0045139F">
        <w:rPr>
          <w:rFonts w:eastAsiaTheme="minorEastAsia"/>
          <w:color w:val="000000" w:themeColor="text1"/>
          <w:kern w:val="24"/>
        </w:rPr>
        <w:t>(</w:t>
      </w:r>
      <w:r>
        <w:rPr>
          <w:rFonts w:eastAsiaTheme="minorEastAsia"/>
          <w:color w:val="000000" w:themeColor="text1"/>
          <w:kern w:val="24"/>
        </w:rPr>
        <w:t>идентификация и управление</w:t>
      </w:r>
      <w:r w:rsidRPr="0045139F">
        <w:rPr>
          <w:rFonts w:eastAsiaTheme="minorEastAsia"/>
          <w:color w:val="000000" w:themeColor="text1"/>
          <w:kern w:val="24"/>
        </w:rPr>
        <w:t xml:space="preserve"> применяемых  процессов и, прежде всего, обеспечение их взаимодействия</w:t>
      </w:r>
      <w:r>
        <w:rPr>
          <w:rFonts w:eastAsiaTheme="minorEastAsia"/>
          <w:color w:val="000000" w:themeColor="text1"/>
          <w:kern w:val="24"/>
        </w:rPr>
        <w:t>)</w:t>
      </w:r>
      <w:r w:rsidRPr="0045139F">
        <w:rPr>
          <w:rFonts w:eastAsiaTheme="minorEastAsia"/>
          <w:color w:val="000000" w:themeColor="text1"/>
          <w:kern w:val="24"/>
        </w:rPr>
        <w:t>.</w:t>
      </w:r>
    </w:p>
    <w:p w14:paraId="23A2CF31" w14:textId="2358F8DF" w:rsidR="001E3ECF" w:rsidRPr="00987410" w:rsidRDefault="004F28A8" w:rsidP="0045139F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ab/>
      </w:r>
      <w:r w:rsidRPr="00987410">
        <w:rPr>
          <w:rFonts w:eastAsiaTheme="minorEastAsia"/>
          <w:color w:val="000000" w:themeColor="text1"/>
          <w:kern w:val="24"/>
        </w:rPr>
        <w:t>Ключевыми проблемами, которые не позволяют наладить результативную работу по р</w:t>
      </w:r>
      <w:r w:rsidR="00D6671A" w:rsidRPr="00987410">
        <w:rPr>
          <w:rFonts w:eastAsiaTheme="minorEastAsia"/>
          <w:color w:val="000000" w:themeColor="text1"/>
          <w:kern w:val="24"/>
        </w:rPr>
        <w:t>еставрации ОКН, считаем то, что:</w:t>
      </w:r>
    </w:p>
    <w:p w14:paraId="01A72DBA" w14:textId="77777777" w:rsidR="002B1C62" w:rsidRPr="00987410" w:rsidRDefault="00D6671A" w:rsidP="0045139F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987410">
        <w:rPr>
          <w:rFonts w:eastAsiaTheme="minorEastAsia"/>
          <w:color w:val="000000" w:themeColor="text1"/>
          <w:kern w:val="24"/>
        </w:rPr>
        <w:t>- Действующие сметные нормы не соответствуют уровню развития техник</w:t>
      </w:r>
      <w:r w:rsidR="002B1C62" w:rsidRPr="00987410">
        <w:rPr>
          <w:rFonts w:eastAsiaTheme="minorEastAsia"/>
          <w:color w:val="000000" w:themeColor="text1"/>
          <w:kern w:val="24"/>
        </w:rPr>
        <w:t>и и уровню развития технологий;</w:t>
      </w:r>
    </w:p>
    <w:p w14:paraId="27503CB5" w14:textId="4A52D772" w:rsidR="00D6671A" w:rsidRPr="00987410" w:rsidRDefault="002B1C62" w:rsidP="0045139F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987410">
        <w:rPr>
          <w:rFonts w:eastAsiaTheme="minorEastAsia"/>
          <w:color w:val="000000" w:themeColor="text1"/>
          <w:kern w:val="24"/>
        </w:rPr>
        <w:t xml:space="preserve">- </w:t>
      </w:r>
      <w:r w:rsidR="00D6671A" w:rsidRPr="00987410">
        <w:rPr>
          <w:rFonts w:eastAsiaTheme="minorEastAsia"/>
          <w:color w:val="000000" w:themeColor="text1"/>
          <w:kern w:val="24"/>
        </w:rPr>
        <w:t>Организация государственного заказа оставляет минимум времени на обследование/проектирование/производство работ;</w:t>
      </w:r>
    </w:p>
    <w:p w14:paraId="4520F2F2" w14:textId="5403B813" w:rsidR="00D6671A" w:rsidRPr="00987410" w:rsidRDefault="002B1C62" w:rsidP="0045139F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987410">
        <w:rPr>
          <w:rFonts w:eastAsiaTheme="minorEastAsia"/>
          <w:color w:val="000000" w:themeColor="text1"/>
          <w:kern w:val="24"/>
        </w:rPr>
        <w:t xml:space="preserve">- Контрактные средства расходуются </w:t>
      </w:r>
      <w:r w:rsidR="00D6671A" w:rsidRPr="00987410">
        <w:rPr>
          <w:rFonts w:eastAsiaTheme="minorEastAsia"/>
          <w:color w:val="000000" w:themeColor="text1"/>
          <w:kern w:val="24"/>
        </w:rPr>
        <w:t>не на реставрацию ОКН, а на обеспечивающие процессы</w:t>
      </w:r>
    </w:p>
    <w:p w14:paraId="6B02E95F" w14:textId="59A0A140" w:rsidR="00D6671A" w:rsidRPr="00987410" w:rsidRDefault="00D6671A" w:rsidP="002B1C62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987410">
        <w:rPr>
          <w:rFonts w:eastAsiaTheme="minorEastAsia"/>
          <w:color w:val="000000" w:themeColor="text1"/>
          <w:kern w:val="24"/>
        </w:rPr>
        <w:t>Так, к примеру, если сложить обязательные непроизводственные расходы времени при проектировании (регламентные сроки), то в сумме они составят 14 месяцев. Сюда входят – Формирование исходных заданий и правоустанавливающих документов, формирование заяво</w:t>
      </w:r>
      <w:r w:rsidR="00A07088" w:rsidRPr="00987410">
        <w:rPr>
          <w:rFonts w:eastAsiaTheme="minorEastAsia"/>
          <w:color w:val="000000" w:themeColor="text1"/>
          <w:kern w:val="24"/>
        </w:rPr>
        <w:t>к на бюджетное финансирование, включение в адресные программы, субсидии, закупочные процедуры, разрешение и согласование работ по обследованию, согласования, государственная экспертиза. При этом следует понимать, что техническое состояние проектируемых зданий неуклонно ухудшается уже в процессе проектирования. Непроизводственные расходы времени при производстве реставрационных работ состоят из: закупочных процедур, процедур получения разрешений на работы, согласование р</w:t>
      </w:r>
      <w:r w:rsidR="00367D78" w:rsidRPr="00987410">
        <w:rPr>
          <w:rFonts w:eastAsiaTheme="minorEastAsia"/>
          <w:color w:val="000000" w:themeColor="text1"/>
          <w:kern w:val="24"/>
        </w:rPr>
        <w:t>абот (ГАТИ, ГИБДД</w:t>
      </w:r>
      <w:proofErr w:type="gramStart"/>
      <w:r w:rsidR="00367D78" w:rsidRPr="00987410">
        <w:rPr>
          <w:rFonts w:eastAsiaTheme="minorEastAsia"/>
          <w:color w:val="000000" w:themeColor="text1"/>
          <w:kern w:val="24"/>
        </w:rPr>
        <w:t xml:space="preserve">..,), </w:t>
      </w:r>
      <w:proofErr w:type="gramEnd"/>
      <w:r w:rsidR="00367D78" w:rsidRPr="00987410">
        <w:rPr>
          <w:rFonts w:eastAsiaTheme="minorEastAsia"/>
          <w:color w:val="000000" w:themeColor="text1"/>
          <w:kern w:val="24"/>
        </w:rPr>
        <w:t>уточнения</w:t>
      </w:r>
      <w:r w:rsidR="00A07088" w:rsidRPr="00987410">
        <w:rPr>
          <w:rFonts w:eastAsiaTheme="minorEastAsia"/>
          <w:color w:val="000000" w:themeColor="text1"/>
          <w:kern w:val="24"/>
        </w:rPr>
        <w:t xml:space="preserve"> и дополнительного согласования проектных решений, процедуры сдачи работ. По нашим данным, непроизводственные работы (регламентные сроки) могут составлять от 50 до 150% времени, отведенного на проектирование или производство работ.</w:t>
      </w:r>
      <w:r w:rsidR="002B1C62" w:rsidRPr="00987410">
        <w:rPr>
          <w:rFonts w:eastAsiaTheme="minorEastAsia"/>
          <w:color w:val="000000" w:themeColor="text1"/>
          <w:kern w:val="24"/>
        </w:rPr>
        <w:t xml:space="preserve"> </w:t>
      </w:r>
    </w:p>
    <w:p w14:paraId="212D0B0B" w14:textId="054F90B9" w:rsidR="002B1C62" w:rsidRDefault="002B1C62" w:rsidP="0045139F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987410">
        <w:rPr>
          <w:rFonts w:eastAsiaTheme="minorEastAsia"/>
          <w:color w:val="000000" w:themeColor="text1"/>
          <w:kern w:val="24"/>
        </w:rPr>
        <w:tab/>
        <w:t>Кроме этого, реставрационные предприятия вынуждены расходовать средства не на производство, а на различные обеспечивающие процессы – банковские гарантии и обеспечение обязательств, аттестацию сотрудников, членство в СРО (например, проектировщики и в области архитектурно-строительного проектирования и в области изысканий), лицензирование и переоформление лицензий.</w:t>
      </w:r>
      <w:bookmarkStart w:id="0" w:name="_GoBack"/>
      <w:bookmarkEnd w:id="0"/>
    </w:p>
    <w:p w14:paraId="40D6F587" w14:textId="2DB99A07" w:rsidR="00E81455" w:rsidRDefault="0045139F" w:rsidP="002B1C62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45139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Деятельность по сохранению объектов культурного наследия - </w:t>
      </w:r>
      <w:r w:rsidRPr="0045139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непрерывное</w:t>
      </w:r>
      <w:r w:rsidRPr="0045139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выполнение комплекса определенных и взаимосвязанны</w:t>
      </w:r>
      <w:r w:rsidR="00E357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х между собой видов. К сожалению</w:t>
      </w:r>
      <w:r w:rsidR="00E814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н</w:t>
      </w:r>
      <w:r w:rsidRPr="0045139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е</w:t>
      </w:r>
      <w:r w:rsidR="00D341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прерывность процессов сегодня</w:t>
      </w:r>
      <w:r w:rsidRPr="0045139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не обеспечивается.</w:t>
      </w:r>
      <w:r w:rsidR="00E8145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С</w:t>
      </w:r>
      <w:r w:rsidR="0060270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овременное законодательство и система нормативных доку</w:t>
      </w:r>
      <w:r w:rsidR="00E357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ментов,</w:t>
      </w:r>
      <w:r w:rsidR="0060270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не </w:t>
      </w:r>
      <w:r w:rsidR="00E357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гармонизировано и не </w:t>
      </w:r>
      <w:r w:rsidR="0060270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учитывает сложность процесса реставрации. При этом реставраторам совершенно понятно, - если видеть решение всех проблем только в ужесто</w:t>
      </w:r>
      <w:r w:rsidR="00E8145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чении требований</w:t>
      </w:r>
      <w:r w:rsidR="0060270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, только в уменьшении стоимости отдельного этапа реставрации – это приведет к потере не только памятника, но культурного наследия. </w:t>
      </w:r>
    </w:p>
    <w:p w14:paraId="11961C41" w14:textId="2627FBF0" w:rsidR="0045139F" w:rsidRDefault="00602707" w:rsidP="00B00174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 качестве примера на рисунке 1 приведена блок схема пр</w:t>
      </w:r>
      <w:r w:rsidR="00D341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оцесса реставрации. Упрощенно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изображены сложные переходы между этапами реставрации и не менее сложные взаимодействия между участниками реставрационных работ (как организаторами, так и исполнителями).</w:t>
      </w:r>
    </w:p>
    <w:p w14:paraId="66F8E38D" w14:textId="77777777" w:rsidR="005877BA" w:rsidRDefault="005877BA" w:rsidP="00B00174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14:paraId="46C6A5C8" w14:textId="524B3311" w:rsidR="00875BCA" w:rsidRDefault="005877BA" w:rsidP="005877B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color w:val="000000" w:themeColor="text1"/>
          <w:kern w:val="24"/>
          <w:sz w:val="24"/>
          <w:szCs w:val="24"/>
          <w:lang w:eastAsia="ru-RU"/>
        </w:rPr>
        <w:drawing>
          <wp:inline distT="0" distB="0" distL="0" distR="0" wp14:anchorId="29F2E9A5" wp14:editId="66FA29F1">
            <wp:extent cx="5932805" cy="26473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2BE06" w14:textId="77777777" w:rsidR="00875BCA" w:rsidRDefault="00875BCA" w:rsidP="00875BCA">
      <w:pPr>
        <w:spacing w:after="0" w:line="240" w:lineRule="auto"/>
        <w:ind w:firstLine="708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14:paraId="28D0DA40" w14:textId="77777777" w:rsidR="00875BCA" w:rsidRDefault="00875BCA" w:rsidP="00875BCA">
      <w:pPr>
        <w:spacing w:after="0" w:line="240" w:lineRule="auto"/>
        <w:ind w:firstLine="708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Рис.1 Блок-схема процесса реставрации</w:t>
      </w:r>
    </w:p>
    <w:p w14:paraId="5DB0A35F" w14:textId="77777777" w:rsidR="0089081A" w:rsidRDefault="0089081A" w:rsidP="00875BCA">
      <w:pPr>
        <w:spacing w:after="0" w:line="240" w:lineRule="auto"/>
        <w:ind w:firstLine="708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14:paraId="29909885" w14:textId="689011C2" w:rsidR="00002CBC" w:rsidRPr="00193459" w:rsidRDefault="00875BCA" w:rsidP="00193459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Таким образом, на первом этапе создания</w:t>
      </w:r>
      <w:r w:rsidRPr="00875BC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 xml:space="preserve"> </w:t>
      </w:r>
      <w:r w:rsidRPr="00002CB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>цифровой экосистемы в области охраны культурного наследия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существенной задачей  считаем создание единой цифровой среды с учетом существующей схемы процесса реставрации.</w:t>
      </w:r>
      <w:r w:rsidR="0019345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Решение данной задачи позволит в дальнейшем создать не стационарную модель каждого реставрационного объекта и, безусловно, будет играть ведущую роль в охране культурного наследия России.</w:t>
      </w:r>
    </w:p>
    <w:p w14:paraId="2B380148" w14:textId="77777777" w:rsidR="00CA6E95" w:rsidRPr="00CA6E95" w:rsidRDefault="00CA6E95" w:rsidP="00CA6E95">
      <w:pPr>
        <w:spacing w:line="240" w:lineRule="auto"/>
        <w:ind w:firstLine="360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2D8925F7" w14:textId="77777777" w:rsidR="001F4BFD" w:rsidRPr="001F4BFD" w:rsidRDefault="001F4BFD" w:rsidP="00193459">
      <w:pPr>
        <w:spacing w:line="240" w:lineRule="auto"/>
        <w:rPr>
          <w:sz w:val="24"/>
          <w:szCs w:val="24"/>
        </w:rPr>
      </w:pPr>
    </w:p>
    <w:sectPr w:rsidR="001F4BFD" w:rsidRPr="001F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BA9"/>
    <w:multiLevelType w:val="hybridMultilevel"/>
    <w:tmpl w:val="2B1EAB74"/>
    <w:lvl w:ilvl="0" w:tplc="1FEAC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8C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4AB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08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4C9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7AB6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D22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84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AD1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8071F32"/>
    <w:multiLevelType w:val="hybridMultilevel"/>
    <w:tmpl w:val="751082C6"/>
    <w:lvl w:ilvl="0" w:tplc="BF7EC8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FD"/>
    <w:rsid w:val="00002CBC"/>
    <w:rsid w:val="0003601A"/>
    <w:rsid w:val="00193459"/>
    <w:rsid w:val="001E3ECF"/>
    <w:rsid w:val="001F4BFD"/>
    <w:rsid w:val="002B1C62"/>
    <w:rsid w:val="00367D78"/>
    <w:rsid w:val="003A0903"/>
    <w:rsid w:val="0045139F"/>
    <w:rsid w:val="004945FF"/>
    <w:rsid w:val="004F28A8"/>
    <w:rsid w:val="005877BA"/>
    <w:rsid w:val="00602707"/>
    <w:rsid w:val="00875BCA"/>
    <w:rsid w:val="0089081A"/>
    <w:rsid w:val="00987410"/>
    <w:rsid w:val="009B7CAA"/>
    <w:rsid w:val="009E4B73"/>
    <w:rsid w:val="00A07088"/>
    <w:rsid w:val="00B00174"/>
    <w:rsid w:val="00BC035C"/>
    <w:rsid w:val="00CA6E95"/>
    <w:rsid w:val="00D341EF"/>
    <w:rsid w:val="00D6671A"/>
    <w:rsid w:val="00E3573D"/>
    <w:rsid w:val="00E81455"/>
    <w:rsid w:val="00EA143A"/>
    <w:rsid w:val="00F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3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5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5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10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4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Shangina</dc:creator>
  <cp:lastModifiedBy>Shangina</cp:lastModifiedBy>
  <cp:revision>2</cp:revision>
  <dcterms:created xsi:type="dcterms:W3CDTF">2023-06-19T09:10:00Z</dcterms:created>
  <dcterms:modified xsi:type="dcterms:W3CDTF">2023-06-19T09:10:00Z</dcterms:modified>
</cp:coreProperties>
</file>